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C3F1" w14:textId="46C7129E" w:rsidR="00D12F96" w:rsidRDefault="00D12F96" w:rsidP="00D12F96">
      <w:pPr>
        <w:pStyle w:val="Texteducorps0"/>
        <w:shd w:val="clear" w:color="auto" w:fill="auto"/>
        <w:spacing w:after="0" w:line="240" w:lineRule="auto"/>
        <w:ind w:left="1160" w:firstLine="0"/>
      </w:pPr>
      <w:r>
        <w:rPr>
          <w:b/>
          <w:bCs/>
          <w:color w:val="000000"/>
          <w:lang w:val="fr-FR" w:eastAsia="fr-FR" w:bidi="fr-FR"/>
        </w:rPr>
        <w:t xml:space="preserve">Objet : </w:t>
      </w:r>
      <w:r>
        <w:rPr>
          <w:color w:val="000000"/>
          <w:lang w:val="fr-FR" w:eastAsia="fr-FR" w:bidi="fr-FR"/>
        </w:rPr>
        <w:t>demande de permis d'environnement</w:t>
      </w:r>
    </w:p>
    <w:p w14:paraId="25D6CB78" w14:textId="77777777" w:rsidR="00D12F96" w:rsidRDefault="00D12F96" w:rsidP="00D12F96">
      <w:pPr>
        <w:pStyle w:val="Texteducorps0"/>
        <w:shd w:val="clear" w:color="auto" w:fill="auto"/>
        <w:spacing w:after="340" w:line="240" w:lineRule="auto"/>
        <w:ind w:left="1780" w:firstLine="0"/>
      </w:pPr>
      <w:r>
        <w:rPr>
          <w:b/>
          <w:bCs/>
          <w:color w:val="000000"/>
          <w:lang w:val="fr-FR" w:eastAsia="fr-FR" w:bidi="fr-FR"/>
        </w:rPr>
        <w:t>Demande complète et recevable. Communication à la Commune.</w:t>
      </w:r>
    </w:p>
    <w:p w14:paraId="3C48890B" w14:textId="77777777" w:rsidR="00D12F96" w:rsidRDefault="00D12F96" w:rsidP="00D12F96">
      <w:pPr>
        <w:pStyle w:val="Texteducorps20"/>
        <w:shd w:val="clear" w:color="auto" w:fill="auto"/>
        <w:ind w:left="0"/>
      </w:pPr>
      <w:r>
        <w:rPr>
          <w:b/>
          <w:bCs/>
          <w:color w:val="000000"/>
          <w:lang w:val="fr-FR" w:eastAsia="fr-FR" w:bidi="fr-FR"/>
        </w:rPr>
        <w:t>Résumé de la demande :</w:t>
      </w:r>
    </w:p>
    <w:p w14:paraId="45BE4BA7" w14:textId="77777777" w:rsidR="00D12F96" w:rsidRDefault="00D12F96" w:rsidP="00D12F96">
      <w:pPr>
        <w:pStyle w:val="Texteducorps20"/>
        <w:shd w:val="clear" w:color="auto" w:fill="auto"/>
        <w:spacing w:after="160"/>
        <w:ind w:left="3680" w:hanging="800"/>
      </w:pPr>
      <w:proofErr w:type="gramStart"/>
      <w:r>
        <w:rPr>
          <w:b/>
          <w:bCs/>
          <w:i/>
          <w:iCs/>
          <w:color w:val="000000"/>
          <w:lang w:val="fr-FR" w:eastAsia="fr-FR" w:bidi="fr-FR"/>
        </w:rPr>
        <w:t>de</w:t>
      </w:r>
      <w:proofErr w:type="gramEnd"/>
      <w:r>
        <w:rPr>
          <w:b/>
          <w:bCs/>
          <w:i/>
          <w:iCs/>
          <w:color w:val="000000"/>
          <w:lang w:val="fr-FR" w:eastAsia="fr-FR" w:bidi="fr-FR"/>
        </w:rPr>
        <w:t xml:space="preserve"> </w:t>
      </w:r>
      <w:r>
        <w:rPr>
          <w:color w:val="000000"/>
          <w:lang w:val="fr-FR" w:eastAsia="fr-FR" w:bidi="fr-FR"/>
        </w:rPr>
        <w:t xml:space="preserve">- </w:t>
      </w:r>
      <w:proofErr w:type="spellStart"/>
      <w:r>
        <w:rPr>
          <w:color w:val="000000"/>
          <w:lang w:val="fr-FR" w:eastAsia="fr-FR" w:bidi="fr-FR"/>
        </w:rPr>
        <w:t>Picart</w:t>
      </w:r>
      <w:proofErr w:type="spellEnd"/>
      <w:r>
        <w:rPr>
          <w:color w:val="000000"/>
          <w:lang w:val="fr-FR" w:eastAsia="fr-FR" w:bidi="fr-FR"/>
        </w:rPr>
        <w:t>, Logan Rue du Stade 26 à 6880 BERTRIX</w:t>
      </w:r>
    </w:p>
    <w:p w14:paraId="30692BA6" w14:textId="77777777" w:rsidR="00D12F96" w:rsidRDefault="00D12F96" w:rsidP="00D12F96">
      <w:pPr>
        <w:pStyle w:val="Texteducorps20"/>
        <w:shd w:val="clear" w:color="auto" w:fill="auto"/>
        <w:ind w:left="0"/>
      </w:pPr>
      <w:proofErr w:type="gramStart"/>
      <w:r>
        <w:rPr>
          <w:b/>
          <w:bCs/>
          <w:i/>
          <w:iCs/>
          <w:color w:val="000000"/>
          <w:lang w:val="fr-FR" w:eastAsia="fr-FR" w:bidi="fr-FR"/>
        </w:rPr>
        <w:t>pour</w:t>
      </w:r>
      <w:proofErr w:type="gramEnd"/>
      <w:r>
        <w:rPr>
          <w:b/>
          <w:bCs/>
          <w:i/>
          <w:iCs/>
          <w:color w:val="000000"/>
          <w:lang w:val="fr-FR" w:eastAsia="fr-FR" w:bidi="fr-FR"/>
        </w:rPr>
        <w:t xml:space="preserve"> le projet </w:t>
      </w:r>
      <w:r>
        <w:rPr>
          <w:color w:val="000000"/>
          <w:lang w:val="fr-FR" w:eastAsia="fr-FR" w:bidi="fr-FR"/>
        </w:rPr>
        <w:t>- Exploiter un atelier de carrosserie</w:t>
      </w:r>
    </w:p>
    <w:p w14:paraId="4DBC3AF2" w14:textId="77777777" w:rsidR="00D12F96" w:rsidRDefault="00D12F96" w:rsidP="00D12F96">
      <w:pPr>
        <w:pStyle w:val="Texteducorps20"/>
        <w:numPr>
          <w:ilvl w:val="0"/>
          <w:numId w:val="1"/>
        </w:numPr>
        <w:shd w:val="clear" w:color="auto" w:fill="auto"/>
        <w:tabs>
          <w:tab w:val="left" w:pos="3530"/>
        </w:tabs>
      </w:pPr>
      <w:proofErr w:type="gramStart"/>
      <w:r>
        <w:rPr>
          <w:color w:val="000000"/>
          <w:lang w:val="fr-FR" w:eastAsia="fr-FR" w:bidi="fr-FR"/>
        </w:rPr>
        <w:t>dont</w:t>
      </w:r>
      <w:proofErr w:type="gramEnd"/>
      <w:r>
        <w:rPr>
          <w:color w:val="000000"/>
          <w:lang w:val="fr-FR" w:eastAsia="fr-FR" w:bidi="fr-FR"/>
        </w:rPr>
        <w:t xml:space="preserve"> le n° de dossier est </w:t>
      </w:r>
      <w:r>
        <w:rPr>
          <w:b/>
          <w:bCs/>
          <w:color w:val="000000"/>
          <w:lang w:val="fr-FR" w:eastAsia="fr-FR" w:bidi="fr-FR"/>
        </w:rPr>
        <w:t>10005242</w:t>
      </w:r>
    </w:p>
    <w:p w14:paraId="492E463B" w14:textId="77777777" w:rsidR="00D12F96" w:rsidRDefault="00D12F96" w:rsidP="00D12F96">
      <w:pPr>
        <w:pStyle w:val="Texteducorps20"/>
        <w:numPr>
          <w:ilvl w:val="0"/>
          <w:numId w:val="1"/>
        </w:numPr>
        <w:shd w:val="clear" w:color="auto" w:fill="auto"/>
        <w:tabs>
          <w:tab w:val="left" w:pos="3530"/>
        </w:tabs>
        <w:spacing w:after="100"/>
      </w:pPr>
      <w:proofErr w:type="gramStart"/>
      <w:r>
        <w:rPr>
          <w:color w:val="000000"/>
          <w:lang w:val="fr-FR" w:eastAsia="fr-FR" w:bidi="fr-FR"/>
        </w:rPr>
        <w:t>de</w:t>
      </w:r>
      <w:proofErr w:type="gramEnd"/>
      <w:r>
        <w:rPr>
          <w:color w:val="000000"/>
          <w:lang w:val="fr-FR" w:eastAsia="fr-FR" w:bidi="fr-FR"/>
        </w:rPr>
        <w:t xml:space="preserve"> classe 2</w:t>
      </w:r>
    </w:p>
    <w:p w14:paraId="0F4929FE" w14:textId="77777777" w:rsidR="00D12F96" w:rsidRDefault="00D12F96" w:rsidP="00D12F96">
      <w:pPr>
        <w:pStyle w:val="Texteducorps20"/>
        <w:shd w:val="clear" w:color="auto" w:fill="auto"/>
        <w:ind w:left="0"/>
      </w:pPr>
      <w:proofErr w:type="gramStart"/>
      <w:r>
        <w:rPr>
          <w:b/>
          <w:bCs/>
          <w:i/>
          <w:iCs/>
          <w:color w:val="000000"/>
          <w:lang w:val="fr-FR" w:eastAsia="fr-FR" w:bidi="fr-FR"/>
        </w:rPr>
        <w:t>pour</w:t>
      </w:r>
      <w:proofErr w:type="gramEnd"/>
      <w:r>
        <w:rPr>
          <w:b/>
          <w:bCs/>
          <w:i/>
          <w:iCs/>
          <w:color w:val="000000"/>
          <w:lang w:val="fr-FR" w:eastAsia="fr-FR" w:bidi="fr-FR"/>
        </w:rPr>
        <w:t xml:space="preserve"> l'établissement </w:t>
      </w:r>
      <w:r>
        <w:rPr>
          <w:color w:val="000000"/>
          <w:lang w:val="fr-FR" w:eastAsia="fr-FR" w:bidi="fr-FR"/>
        </w:rPr>
        <w:t>- PICART Logan - Carrosserie</w:t>
      </w:r>
    </w:p>
    <w:p w14:paraId="04DC9F9D" w14:textId="77777777" w:rsidR="00D12F96" w:rsidRDefault="00D12F96" w:rsidP="00D12F96">
      <w:pPr>
        <w:pStyle w:val="Texteducorps20"/>
        <w:shd w:val="clear" w:color="auto" w:fill="auto"/>
        <w:ind w:left="3680"/>
      </w:pPr>
      <w:r>
        <w:rPr>
          <w:color w:val="000000"/>
          <w:lang w:val="fr-FR" w:eastAsia="fr-FR" w:bidi="fr-FR"/>
        </w:rPr>
        <w:t xml:space="preserve">Rue du </w:t>
      </w:r>
      <w:proofErr w:type="spellStart"/>
      <w:r>
        <w:rPr>
          <w:color w:val="000000"/>
          <w:lang w:val="fr-FR" w:eastAsia="fr-FR" w:bidi="fr-FR"/>
        </w:rPr>
        <w:t>Serpont</w:t>
      </w:r>
      <w:proofErr w:type="spellEnd"/>
      <w:r>
        <w:rPr>
          <w:color w:val="000000"/>
          <w:lang w:val="fr-FR" w:eastAsia="fr-FR" w:bidi="fr-FR"/>
        </w:rPr>
        <w:t xml:space="preserve"> à 6800 LIBRAMONT-CHEVIGNY</w:t>
      </w:r>
    </w:p>
    <w:p w14:paraId="1EE3EF34" w14:textId="77777777" w:rsidR="00D12F96" w:rsidRDefault="00D12F96" w:rsidP="00D12F96">
      <w:pPr>
        <w:pStyle w:val="Texteducorps2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530"/>
        </w:tabs>
        <w:spacing w:after="500"/>
      </w:pPr>
      <w:proofErr w:type="gramStart"/>
      <w:r>
        <w:rPr>
          <w:color w:val="000000"/>
          <w:lang w:val="fr-FR" w:eastAsia="fr-FR" w:bidi="fr-FR"/>
        </w:rPr>
        <w:t>dont</w:t>
      </w:r>
      <w:proofErr w:type="gramEnd"/>
      <w:r>
        <w:rPr>
          <w:color w:val="000000"/>
          <w:lang w:val="fr-FR" w:eastAsia="fr-FR" w:bidi="fr-FR"/>
        </w:rPr>
        <w:t xml:space="preserve"> le n° public est </w:t>
      </w:r>
      <w:r>
        <w:rPr>
          <w:b/>
          <w:bCs/>
          <w:color w:val="000000"/>
          <w:lang w:val="fr-FR" w:eastAsia="fr-FR" w:bidi="fr-FR"/>
        </w:rPr>
        <w:t>10104626</w:t>
      </w:r>
    </w:p>
    <w:p w14:paraId="56344E9D" w14:textId="77777777" w:rsidR="00D12F96" w:rsidRDefault="00D12F96" w:rsidP="00D12F96">
      <w:pPr>
        <w:pStyle w:val="Texteducorps0"/>
        <w:shd w:val="clear" w:color="auto" w:fill="auto"/>
        <w:spacing w:after="100"/>
        <w:ind w:firstLine="340"/>
      </w:pPr>
      <w:r>
        <w:rPr>
          <w:color w:val="000000"/>
          <w:lang w:val="fr-FR" w:eastAsia="fr-FR" w:bidi="fr-FR"/>
        </w:rPr>
        <w:t xml:space="preserve">La demande de permis d'environnement définie en objet est jugée </w:t>
      </w:r>
      <w:r>
        <w:rPr>
          <w:b/>
          <w:bCs/>
          <w:color w:val="000000"/>
          <w:lang w:val="fr-FR" w:eastAsia="fr-FR" w:bidi="fr-FR"/>
        </w:rPr>
        <w:t>complète et recevable.</w:t>
      </w:r>
    </w:p>
    <w:p w14:paraId="2FB8B06F" w14:textId="77777777" w:rsidR="00D12F96" w:rsidRDefault="00D12F96" w:rsidP="00D12F96">
      <w:pPr>
        <w:pStyle w:val="Texteducorps0"/>
        <w:shd w:val="clear" w:color="auto" w:fill="auto"/>
        <w:spacing w:after="0" w:line="331" w:lineRule="auto"/>
        <w:ind w:firstLine="340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fr-FR" w:bidi="fr-FR"/>
        </w:rPr>
        <w:t>■</w:t>
      </w:r>
      <w:r>
        <w:rPr>
          <w:b/>
          <w:bCs/>
          <w:color w:val="000000"/>
          <w:lang w:val="fr-FR" w:eastAsia="fr-FR" w:bidi="fr-FR"/>
        </w:rPr>
        <w:t xml:space="preserve"> Quels sont les premiers éléments d'analyse de la demande ?</w:t>
      </w:r>
    </w:p>
    <w:p w14:paraId="5B554C2B" w14:textId="77777777" w:rsidR="00D12F96" w:rsidRDefault="00D12F96" w:rsidP="00D12F96">
      <w:pPr>
        <w:pStyle w:val="Texteducorps0"/>
        <w:shd w:val="clear" w:color="auto" w:fill="auto"/>
        <w:spacing w:after="0"/>
        <w:ind w:left="340"/>
      </w:pPr>
      <w:r>
        <w:rPr>
          <w:color w:val="000000"/>
          <w:lang w:val="fr-FR" w:eastAsia="fr-FR" w:bidi="fr-FR"/>
        </w:rPr>
        <w:t>Lors de l'analyse relative au caractère complet et recevable de la demande, il a été procédé à l'examen des incidences probables du projet sur l'environnement.</w:t>
      </w:r>
    </w:p>
    <w:p w14:paraId="7257F026" w14:textId="77777777" w:rsidR="00D12F96" w:rsidRDefault="00D12F96" w:rsidP="00D12F96">
      <w:pPr>
        <w:pStyle w:val="Texteducorps0"/>
        <w:shd w:val="clear" w:color="auto" w:fill="auto"/>
        <w:spacing w:after="160"/>
        <w:ind w:left="340"/>
      </w:pPr>
      <w:r>
        <w:rPr>
          <w:color w:val="000000"/>
          <w:lang w:val="fr-FR" w:eastAsia="fr-FR" w:bidi="fr-FR"/>
        </w:rPr>
        <w:t>Au vu du descriptif des activités, dépôts et installations et des mesures prévues dans le projet, il ressort que les incidences environnementales y relatives ne doivent pas être considérées comme ayant un impact notable pour les motifs suivants :</w:t>
      </w:r>
    </w:p>
    <w:p w14:paraId="7D81F9CD" w14:textId="77777777" w:rsidR="00D12F96" w:rsidRDefault="00D12F96" w:rsidP="00D12F96">
      <w:pPr>
        <w:pStyle w:val="Texteducorps0"/>
        <w:shd w:val="clear" w:color="auto" w:fill="auto"/>
        <w:spacing w:after="0"/>
        <w:ind w:left="340"/>
      </w:pPr>
      <w:r>
        <w:rPr>
          <w:color w:val="000000"/>
          <w:lang w:val="fr-FR" w:eastAsia="fr-FR" w:bidi="fr-FR"/>
        </w:rPr>
        <w:t>À l'examen du dossier de demande, les nuisances les plus significatives portent sur la gestion des déchets d'exploitation, le risque de pollution du sol et du sous-sol par les huiles, les hydrocarbures ainsi que les eaux usées industrielles.</w:t>
      </w:r>
    </w:p>
    <w:p w14:paraId="22E178B0" w14:textId="77777777" w:rsidR="00D12F96" w:rsidRDefault="00D12F96" w:rsidP="00D12F96">
      <w:pPr>
        <w:pStyle w:val="Texteducorps0"/>
        <w:shd w:val="clear" w:color="auto" w:fill="auto"/>
        <w:spacing w:after="0"/>
        <w:ind w:left="340"/>
      </w:pPr>
      <w:r>
        <w:rPr>
          <w:color w:val="000000"/>
          <w:lang w:val="fr-FR" w:eastAsia="fr-FR" w:bidi="fr-FR"/>
        </w:rPr>
        <w:t xml:space="preserve">Au vu du descriptif des activités, dépôts et installations et des mesures prévues dans le projet, il ressort que les incidences environnementales y relatives ne doivent pas être considérées comme ayant un impact notable, moyennant la mise en </w:t>
      </w:r>
      <w:proofErr w:type="spellStart"/>
      <w:r>
        <w:rPr>
          <w:color w:val="000000"/>
          <w:lang w:val="fr-FR" w:eastAsia="fr-FR" w:bidi="fr-FR"/>
        </w:rPr>
        <w:t>oeuvre</w:t>
      </w:r>
      <w:proofErr w:type="spellEnd"/>
      <w:r>
        <w:rPr>
          <w:color w:val="000000"/>
          <w:lang w:val="fr-FR" w:eastAsia="fr-FR" w:bidi="fr-FR"/>
        </w:rPr>
        <w:t xml:space="preserve"> de conditions d'exploitation visant à limiter les risques de pollution sus-énumérés.</w:t>
      </w:r>
    </w:p>
    <w:p w14:paraId="0B95082C" w14:textId="3BBED440" w:rsidR="00D12F96" w:rsidRDefault="00D12F96" w:rsidP="00D12F96">
      <w:pPr>
        <w:pStyle w:val="Texteducorps0"/>
        <w:shd w:val="clear" w:color="auto" w:fill="auto"/>
        <w:spacing w:after="0"/>
        <w:ind w:left="340"/>
      </w:pPr>
      <w:r>
        <w:rPr>
          <w:color w:val="000000"/>
          <w:lang w:val="fr-FR" w:eastAsia="fr-FR" w:bidi="fr-FR"/>
        </w:rPr>
        <w:t>Le projet ne doit donc pas être soumis à évaluation complète des incidences et une étude d'incidences sur l'environnement n'est pas nécessaire.</w:t>
      </w:r>
    </w:p>
    <w:p w14:paraId="2700A690" w14:textId="77777777" w:rsidR="001F5ADD" w:rsidRDefault="001F5ADD"/>
    <w:sectPr w:rsidR="001F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662"/>
    <w:multiLevelType w:val="multilevel"/>
    <w:tmpl w:val="0DF011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6"/>
    <w:rsid w:val="00194728"/>
    <w:rsid w:val="001F5ADD"/>
    <w:rsid w:val="00D1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7FC"/>
  <w15:chartTrackingRefBased/>
  <w15:docId w15:val="{1D0D7A94-6647-4C46-9D28-97A233D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">
    <w:name w:val="Texte du corps_"/>
    <w:basedOn w:val="Policepardfaut"/>
    <w:link w:val="Texteducorps0"/>
    <w:rsid w:val="00D12F96"/>
    <w:rPr>
      <w:rFonts w:ascii="Calibri" w:eastAsia="Calibri" w:hAnsi="Calibri" w:cs="Calibri"/>
      <w:shd w:val="clear" w:color="auto" w:fill="FFFFFF"/>
    </w:rPr>
  </w:style>
  <w:style w:type="character" w:customStyle="1" w:styleId="Texteducorps2">
    <w:name w:val="Texte du corps (2)_"/>
    <w:basedOn w:val="Policepardfaut"/>
    <w:link w:val="Texteducorps20"/>
    <w:rsid w:val="00D12F96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D12F96"/>
    <w:pPr>
      <w:widowControl w:val="0"/>
      <w:shd w:val="clear" w:color="auto" w:fill="FFFFFF"/>
      <w:spacing w:after="60" w:line="276" w:lineRule="auto"/>
      <w:ind w:firstLine="20"/>
    </w:pPr>
    <w:rPr>
      <w:rFonts w:ascii="Calibri" w:eastAsia="Calibri" w:hAnsi="Calibri" w:cs="Calibri"/>
    </w:rPr>
  </w:style>
  <w:style w:type="paragraph" w:customStyle="1" w:styleId="Texteducorps20">
    <w:name w:val="Texte du corps (2)"/>
    <w:basedOn w:val="Normal"/>
    <w:link w:val="Texteducorps2"/>
    <w:rsid w:val="00D12F96"/>
    <w:pPr>
      <w:widowControl w:val="0"/>
      <w:shd w:val="clear" w:color="auto" w:fill="FFFFFF"/>
      <w:spacing w:after="0" w:line="305" w:lineRule="auto"/>
      <w:ind w:left="328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Defeche</dc:creator>
  <cp:keywords/>
  <dc:description/>
  <cp:lastModifiedBy>Marie-Laure Defeche</cp:lastModifiedBy>
  <cp:revision>1</cp:revision>
  <dcterms:created xsi:type="dcterms:W3CDTF">2022-01-10T08:40:00Z</dcterms:created>
  <dcterms:modified xsi:type="dcterms:W3CDTF">2022-01-10T08:46:00Z</dcterms:modified>
</cp:coreProperties>
</file>