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B1191" w14:textId="3EED3655" w:rsidR="00E960F5" w:rsidRPr="001F379E" w:rsidRDefault="00E960F5" w:rsidP="002D0472">
      <w:pPr>
        <w:ind w:right="-1469"/>
        <w:jc w:val="center"/>
        <w:rPr>
          <w:rFonts w:ascii="Arial" w:hAnsi="Arial" w:cs="Arial"/>
          <w:sz w:val="44"/>
          <w:szCs w:val="44"/>
          <w:u w:val="single"/>
          <w:lang w:val="fr-FR"/>
        </w:rPr>
      </w:pPr>
      <w:r w:rsidRPr="001F379E">
        <w:rPr>
          <w:rFonts w:ascii="Arial" w:hAnsi="Arial" w:cs="Arial"/>
          <w:sz w:val="44"/>
          <w:szCs w:val="44"/>
          <w:u w:val="single"/>
          <w:lang w:val="fr-FR"/>
        </w:rPr>
        <w:t>Avis à la population</w:t>
      </w:r>
    </w:p>
    <w:p w14:paraId="3A9D8D5E" w14:textId="77777777" w:rsidR="00E960F5" w:rsidRPr="001F379E" w:rsidRDefault="00E960F5" w:rsidP="00A7641C">
      <w:pPr>
        <w:ind w:left="-1134" w:right="-1186"/>
        <w:jc w:val="center"/>
        <w:rPr>
          <w:rFonts w:ascii="Arial" w:hAnsi="Arial" w:cs="Arial"/>
          <w:b/>
          <w:sz w:val="14"/>
          <w:szCs w:val="14"/>
          <w:lang w:val="fr-FR"/>
        </w:rPr>
      </w:pPr>
    </w:p>
    <w:p w14:paraId="494510A3" w14:textId="77777777" w:rsidR="00E960F5" w:rsidRPr="001F379E" w:rsidRDefault="00E960F5" w:rsidP="00A7641C">
      <w:pPr>
        <w:ind w:left="-1134" w:right="-1611"/>
        <w:jc w:val="center"/>
        <w:rPr>
          <w:rFonts w:ascii="Arial" w:hAnsi="Arial" w:cs="Arial"/>
          <w:b/>
          <w:sz w:val="32"/>
          <w:szCs w:val="32"/>
          <w:lang w:val="fr-FR"/>
        </w:rPr>
      </w:pPr>
      <w:r w:rsidRPr="001F379E">
        <w:rPr>
          <w:rFonts w:ascii="Arial" w:hAnsi="Arial" w:cs="Arial"/>
          <w:b/>
          <w:sz w:val="32"/>
          <w:szCs w:val="32"/>
          <w:lang w:val="fr-FR"/>
        </w:rPr>
        <w:t>Réunion d’information préalable du public</w:t>
      </w:r>
    </w:p>
    <w:p w14:paraId="799C0D9C" w14:textId="77777777" w:rsidR="00A7641C" w:rsidRPr="001F379E" w:rsidRDefault="00A7641C" w:rsidP="00A7641C">
      <w:pPr>
        <w:ind w:left="-1134" w:right="-1611"/>
        <w:jc w:val="center"/>
        <w:rPr>
          <w:rFonts w:ascii="Arial" w:hAnsi="Arial" w:cs="Arial"/>
          <w:sz w:val="14"/>
          <w:szCs w:val="14"/>
          <w:lang w:val="fr-FR"/>
        </w:rPr>
      </w:pPr>
    </w:p>
    <w:p w14:paraId="72C3160D" w14:textId="29399520" w:rsidR="00C908EF" w:rsidRPr="001F379E" w:rsidRDefault="00672DFE" w:rsidP="00D173D5">
      <w:pPr>
        <w:ind w:left="-1560" w:right="-1469"/>
        <w:jc w:val="both"/>
        <w:rPr>
          <w:rFonts w:ascii="Arial" w:hAnsi="Arial" w:cs="Arial"/>
          <w:sz w:val="22"/>
          <w:szCs w:val="24"/>
          <w:lang w:val="fr-FR"/>
        </w:rPr>
      </w:pPr>
      <w:r w:rsidRPr="001F379E">
        <w:rPr>
          <w:rFonts w:ascii="Arial" w:hAnsi="Arial" w:cs="Arial"/>
          <w:sz w:val="22"/>
          <w:szCs w:val="24"/>
        </w:rPr>
        <w:t>L</w:t>
      </w:r>
      <w:r w:rsidR="00D173D5" w:rsidRPr="001F379E">
        <w:rPr>
          <w:rFonts w:ascii="Arial" w:hAnsi="Arial" w:cs="Arial"/>
          <w:sz w:val="22"/>
          <w:szCs w:val="24"/>
        </w:rPr>
        <w:t xml:space="preserve">a société </w:t>
      </w:r>
      <w:r w:rsidR="00F37BE7" w:rsidRPr="001F379E">
        <w:rPr>
          <w:rFonts w:ascii="Arial" w:hAnsi="Arial" w:cs="Arial"/>
          <w:sz w:val="22"/>
          <w:szCs w:val="24"/>
        </w:rPr>
        <w:t>L’Oréal Libramont SA</w:t>
      </w:r>
      <w:r w:rsidR="00D173D5" w:rsidRPr="001F379E">
        <w:rPr>
          <w:rFonts w:ascii="Arial" w:hAnsi="Arial" w:cs="Arial"/>
          <w:sz w:val="22"/>
          <w:szCs w:val="24"/>
        </w:rPr>
        <w:t xml:space="preserve">, ayant son siège social, </w:t>
      </w:r>
      <w:r w:rsidR="000039EF" w:rsidRPr="001F379E">
        <w:rPr>
          <w:rFonts w:ascii="Arial" w:hAnsi="Arial" w:cs="Arial"/>
          <w:sz w:val="22"/>
          <w:szCs w:val="24"/>
        </w:rPr>
        <w:t xml:space="preserve">rue </w:t>
      </w:r>
      <w:r w:rsidR="00B2017E" w:rsidRPr="001F379E">
        <w:rPr>
          <w:rFonts w:ascii="Arial" w:hAnsi="Arial" w:cs="Arial"/>
          <w:sz w:val="22"/>
          <w:szCs w:val="24"/>
        </w:rPr>
        <w:t xml:space="preserve">de </w:t>
      </w:r>
      <w:r w:rsidR="000039EF" w:rsidRPr="001F379E">
        <w:rPr>
          <w:rFonts w:ascii="Arial" w:hAnsi="Arial" w:cs="Arial"/>
          <w:sz w:val="22"/>
          <w:szCs w:val="24"/>
        </w:rPr>
        <w:t xml:space="preserve">Saint-Hubert </w:t>
      </w:r>
      <w:r w:rsidR="001F379E" w:rsidRPr="001F379E">
        <w:rPr>
          <w:rFonts w:ascii="Arial" w:hAnsi="Arial" w:cs="Arial"/>
          <w:sz w:val="22"/>
          <w:szCs w:val="24"/>
        </w:rPr>
        <w:t>n°</w:t>
      </w:r>
      <w:r w:rsidR="000039EF" w:rsidRPr="001F379E">
        <w:rPr>
          <w:rFonts w:ascii="Arial" w:hAnsi="Arial" w:cs="Arial"/>
          <w:sz w:val="22"/>
          <w:szCs w:val="24"/>
        </w:rPr>
        <w:t>1 à 6800 Libramont-Chevigny</w:t>
      </w:r>
      <w:r w:rsidR="00D173D5" w:rsidRPr="001F379E">
        <w:rPr>
          <w:rFonts w:ascii="Arial" w:hAnsi="Arial" w:cs="Arial"/>
          <w:sz w:val="22"/>
          <w:szCs w:val="24"/>
        </w:rPr>
        <w:t xml:space="preserve">, prévoit d’introduire prochainement, auprès de la commune de </w:t>
      </w:r>
      <w:r w:rsidR="00F37BE7" w:rsidRPr="001F379E">
        <w:rPr>
          <w:rFonts w:ascii="Arial" w:hAnsi="Arial" w:cs="Arial"/>
          <w:sz w:val="22"/>
          <w:szCs w:val="24"/>
        </w:rPr>
        <w:t>Libramont-Chevigny</w:t>
      </w:r>
      <w:r w:rsidR="00D173D5" w:rsidRPr="001F379E">
        <w:rPr>
          <w:rFonts w:ascii="Arial" w:hAnsi="Arial" w:cs="Arial"/>
          <w:sz w:val="22"/>
          <w:szCs w:val="24"/>
        </w:rPr>
        <w:t xml:space="preserve">, une demande de permis unique pour le site localisé </w:t>
      </w:r>
      <w:r w:rsidR="00F37BE7" w:rsidRPr="001F379E">
        <w:rPr>
          <w:rFonts w:ascii="Arial" w:hAnsi="Arial" w:cs="Arial"/>
          <w:sz w:val="22"/>
          <w:szCs w:val="24"/>
        </w:rPr>
        <w:t>rue</w:t>
      </w:r>
      <w:r w:rsidR="00B2017E" w:rsidRPr="001F379E">
        <w:rPr>
          <w:rFonts w:ascii="Arial" w:hAnsi="Arial" w:cs="Arial"/>
          <w:sz w:val="22"/>
          <w:szCs w:val="24"/>
        </w:rPr>
        <w:t xml:space="preserve"> de </w:t>
      </w:r>
      <w:r w:rsidR="00F37BE7" w:rsidRPr="001F379E">
        <w:rPr>
          <w:rFonts w:ascii="Arial" w:hAnsi="Arial" w:cs="Arial"/>
          <w:sz w:val="22"/>
          <w:szCs w:val="24"/>
        </w:rPr>
        <w:t>Saint-Hubert n°1 à 6800 Libramont-Chevigny</w:t>
      </w:r>
      <w:r w:rsidR="00D173D5" w:rsidRPr="001F379E">
        <w:rPr>
          <w:rFonts w:ascii="Arial" w:hAnsi="Arial" w:cs="Arial"/>
          <w:sz w:val="22"/>
          <w:szCs w:val="24"/>
        </w:rPr>
        <w:t xml:space="preserve"> (parcelles cadastrales </w:t>
      </w:r>
      <w:r w:rsidR="00F37BE7" w:rsidRPr="001F379E">
        <w:rPr>
          <w:rFonts w:ascii="Arial" w:hAnsi="Arial" w:cs="Arial"/>
          <w:sz w:val="22"/>
          <w:szCs w:val="24"/>
        </w:rPr>
        <w:t>division 1 Libramont-Chevigny, section A n°47 Z3, 47 F3, 47/07 B, 47/08, 47/02 T, 47/02 W, 47/06, 47 Y2, 47/07 A, 47/08, 47/02 V, 47 Z2, 47/09, 47 A3 et 47 P3</w:t>
      </w:r>
      <w:r w:rsidR="00D173D5" w:rsidRPr="001F379E">
        <w:rPr>
          <w:rFonts w:ascii="Arial" w:hAnsi="Arial" w:cs="Arial"/>
          <w:sz w:val="22"/>
          <w:szCs w:val="24"/>
        </w:rPr>
        <w:t xml:space="preserve">). Le projet consiste en l’introduction d’une demande de permis unique </w:t>
      </w:r>
      <w:r w:rsidR="002326B3" w:rsidRPr="001F379E">
        <w:rPr>
          <w:rFonts w:ascii="Arial" w:hAnsi="Arial" w:cs="Arial"/>
          <w:sz w:val="22"/>
          <w:szCs w:val="24"/>
        </w:rPr>
        <w:t xml:space="preserve">de classe 1 </w:t>
      </w:r>
      <w:r w:rsidR="00F37BE7" w:rsidRPr="001F379E">
        <w:rPr>
          <w:rFonts w:ascii="Arial" w:hAnsi="Arial" w:cs="Arial"/>
          <w:sz w:val="22"/>
          <w:szCs w:val="24"/>
        </w:rPr>
        <w:t xml:space="preserve">pour le renouvellement des activités de fabrication de colorations et de soins </w:t>
      </w:r>
      <w:r w:rsidR="00D173D5" w:rsidRPr="001F379E">
        <w:rPr>
          <w:rFonts w:ascii="Arial" w:hAnsi="Arial" w:cs="Arial"/>
          <w:sz w:val="22"/>
          <w:szCs w:val="24"/>
        </w:rPr>
        <w:t>et est donc soumis à la réalisation préalable d’une étude d’incidences sur l’environnement. Le volet urbanisme couvre notamment</w:t>
      </w:r>
      <w:r w:rsidR="00C122FE" w:rsidRPr="001F379E">
        <w:rPr>
          <w:rFonts w:ascii="Arial" w:hAnsi="Arial" w:cs="Arial"/>
          <w:sz w:val="22"/>
          <w:szCs w:val="24"/>
        </w:rPr>
        <w:t xml:space="preserve"> l’extension d’un bâtiment,</w:t>
      </w:r>
      <w:r w:rsidR="00D173D5" w:rsidRPr="001F379E">
        <w:rPr>
          <w:rFonts w:ascii="Arial" w:hAnsi="Arial" w:cs="Arial"/>
          <w:sz w:val="22"/>
          <w:szCs w:val="24"/>
        </w:rPr>
        <w:t xml:space="preserve"> </w:t>
      </w:r>
      <w:r w:rsidR="00A82F59" w:rsidRPr="001F379E">
        <w:rPr>
          <w:rFonts w:ascii="Arial" w:hAnsi="Arial" w:cs="Arial"/>
          <w:sz w:val="22"/>
          <w:szCs w:val="24"/>
        </w:rPr>
        <w:t xml:space="preserve">l’ajout de cuves de </w:t>
      </w:r>
      <w:r w:rsidR="00B25C71" w:rsidRPr="001F379E">
        <w:rPr>
          <w:rFonts w:ascii="Arial" w:hAnsi="Arial" w:cs="Arial"/>
          <w:sz w:val="22"/>
          <w:szCs w:val="24"/>
        </w:rPr>
        <w:t xml:space="preserve">stockages, </w:t>
      </w:r>
      <w:r w:rsidR="00D173D5" w:rsidRPr="001F379E">
        <w:rPr>
          <w:rFonts w:ascii="Arial" w:hAnsi="Arial" w:cs="Arial"/>
          <w:sz w:val="22"/>
          <w:szCs w:val="24"/>
        </w:rPr>
        <w:t xml:space="preserve">des régularisations urbanistiques ainsi que le </w:t>
      </w:r>
      <w:r w:rsidR="00967973" w:rsidRPr="001F379E">
        <w:rPr>
          <w:rFonts w:ascii="Arial" w:hAnsi="Arial" w:cs="Arial"/>
          <w:sz w:val="22"/>
          <w:szCs w:val="24"/>
        </w:rPr>
        <w:t>re</w:t>
      </w:r>
      <w:r w:rsidR="00D173D5" w:rsidRPr="001F379E">
        <w:rPr>
          <w:rFonts w:ascii="Arial" w:hAnsi="Arial" w:cs="Arial"/>
          <w:sz w:val="22"/>
          <w:szCs w:val="24"/>
        </w:rPr>
        <w:t>nouvellement des permis pour les stockages extérieurs.</w:t>
      </w:r>
    </w:p>
    <w:p w14:paraId="4131DEA5" w14:textId="77777777" w:rsidR="005F1A66" w:rsidRPr="001F379E" w:rsidRDefault="005F1A66" w:rsidP="005F1A66">
      <w:pPr>
        <w:ind w:left="-1560" w:right="-1469"/>
        <w:jc w:val="both"/>
        <w:rPr>
          <w:rFonts w:ascii="Arial" w:hAnsi="Arial" w:cs="Arial"/>
          <w:sz w:val="10"/>
          <w:szCs w:val="10"/>
        </w:rPr>
      </w:pPr>
    </w:p>
    <w:p w14:paraId="31372567" w14:textId="77777777" w:rsidR="00E960F5" w:rsidRPr="001F379E" w:rsidRDefault="00E960F5" w:rsidP="00203C04">
      <w:pPr>
        <w:ind w:left="-1560" w:right="-1469"/>
        <w:jc w:val="both"/>
        <w:rPr>
          <w:rFonts w:ascii="Arial" w:hAnsi="Arial" w:cs="Arial"/>
          <w:sz w:val="22"/>
          <w:szCs w:val="24"/>
          <w:lang w:val="fr-FR"/>
        </w:rPr>
      </w:pPr>
      <w:r w:rsidRPr="001F379E">
        <w:rPr>
          <w:rFonts w:ascii="Arial" w:hAnsi="Arial" w:cs="Arial"/>
          <w:sz w:val="22"/>
          <w:szCs w:val="24"/>
          <w:lang w:val="fr-FR"/>
        </w:rPr>
        <w:t>Conformément aux dispositions du Code de l’Environnement, une étude d’incidences sur l’environnement doit être réalisée.</w:t>
      </w:r>
    </w:p>
    <w:p w14:paraId="2BA2A282" w14:textId="77777777" w:rsidR="00E960F5" w:rsidRPr="001F379E" w:rsidRDefault="00E960F5" w:rsidP="00203C04">
      <w:pPr>
        <w:ind w:left="-1560" w:right="-1469"/>
        <w:jc w:val="both"/>
        <w:rPr>
          <w:rFonts w:ascii="Arial" w:hAnsi="Arial" w:cs="Arial"/>
          <w:sz w:val="10"/>
          <w:szCs w:val="10"/>
          <w:lang w:val="fr-FR"/>
        </w:rPr>
      </w:pPr>
    </w:p>
    <w:p w14:paraId="194110A6" w14:textId="77777777" w:rsidR="003A1970" w:rsidRPr="001F379E" w:rsidRDefault="00E960F5" w:rsidP="007003E6">
      <w:pPr>
        <w:ind w:left="-1560" w:right="-1469"/>
        <w:jc w:val="both"/>
        <w:rPr>
          <w:rFonts w:ascii="Arial" w:hAnsi="Arial" w:cs="Arial"/>
          <w:sz w:val="22"/>
          <w:szCs w:val="24"/>
          <w:lang w:val="fr-FR"/>
        </w:rPr>
      </w:pPr>
      <w:r w:rsidRPr="001F379E">
        <w:rPr>
          <w:rFonts w:ascii="Arial" w:hAnsi="Arial" w:cs="Arial"/>
          <w:sz w:val="22"/>
          <w:szCs w:val="24"/>
          <w:lang w:val="fr-FR"/>
        </w:rPr>
        <w:t>Cette réunion d</w:t>
      </w:r>
      <w:r w:rsidR="009E60E8" w:rsidRPr="001F379E">
        <w:rPr>
          <w:rFonts w:ascii="Arial" w:hAnsi="Arial" w:cs="Arial"/>
          <w:sz w:val="22"/>
          <w:szCs w:val="24"/>
          <w:lang w:val="fr-FR"/>
        </w:rPr>
        <w:t>’</w:t>
      </w:r>
      <w:r w:rsidRPr="001F379E">
        <w:rPr>
          <w:rFonts w:ascii="Arial" w:hAnsi="Arial" w:cs="Arial"/>
          <w:sz w:val="22"/>
          <w:szCs w:val="24"/>
          <w:lang w:val="fr-FR"/>
        </w:rPr>
        <w:t>information a pour objet de</w:t>
      </w:r>
      <w:r w:rsidR="003A1970" w:rsidRPr="001F379E">
        <w:rPr>
          <w:rFonts w:ascii="Arial" w:hAnsi="Arial" w:cs="Arial"/>
          <w:sz w:val="22"/>
          <w:szCs w:val="24"/>
          <w:lang w:val="fr-FR"/>
        </w:rPr>
        <w:t> :</w:t>
      </w:r>
    </w:p>
    <w:p w14:paraId="7028655A" w14:textId="77777777" w:rsidR="003A1970" w:rsidRPr="001F379E" w:rsidRDefault="003A1970" w:rsidP="007003E6">
      <w:pPr>
        <w:ind w:left="-1560" w:right="-1469"/>
        <w:jc w:val="both"/>
        <w:rPr>
          <w:rFonts w:ascii="Arial" w:hAnsi="Arial" w:cs="Arial"/>
          <w:sz w:val="22"/>
          <w:szCs w:val="24"/>
          <w:lang w:val="fr-FR"/>
        </w:rPr>
      </w:pPr>
      <w:r w:rsidRPr="001F379E">
        <w:rPr>
          <w:rFonts w:ascii="Arial" w:hAnsi="Arial" w:cs="Arial"/>
          <w:sz w:val="22"/>
          <w:szCs w:val="24"/>
          <w:lang w:val="fr-FR"/>
        </w:rPr>
        <w:t>1.</w:t>
      </w:r>
      <w:r w:rsidR="00E960F5" w:rsidRPr="001F379E">
        <w:rPr>
          <w:rFonts w:ascii="Arial" w:hAnsi="Arial" w:cs="Arial"/>
          <w:sz w:val="22"/>
          <w:szCs w:val="24"/>
          <w:lang w:val="fr-FR"/>
        </w:rPr>
        <w:t xml:space="preserve"> </w:t>
      </w:r>
      <w:r w:rsidRPr="001F379E">
        <w:rPr>
          <w:rFonts w:ascii="Arial" w:hAnsi="Arial" w:cs="Arial"/>
          <w:sz w:val="22"/>
          <w:szCs w:val="24"/>
          <w:lang w:val="fr-FR"/>
        </w:rPr>
        <w:t>P</w:t>
      </w:r>
      <w:r w:rsidR="00E960F5" w:rsidRPr="001F379E">
        <w:rPr>
          <w:rFonts w:ascii="Arial" w:hAnsi="Arial" w:cs="Arial"/>
          <w:sz w:val="22"/>
          <w:szCs w:val="24"/>
          <w:lang w:val="fr-FR"/>
        </w:rPr>
        <w:t>ermettre au demandeur</w:t>
      </w:r>
      <w:r w:rsidR="007B6E3F" w:rsidRPr="001F379E">
        <w:rPr>
          <w:rFonts w:ascii="Arial" w:hAnsi="Arial" w:cs="Arial"/>
          <w:sz w:val="22"/>
          <w:szCs w:val="24"/>
          <w:lang w:val="fr-FR"/>
        </w:rPr>
        <w:t xml:space="preserve"> de présenter </w:t>
      </w:r>
      <w:r w:rsidR="00F03816" w:rsidRPr="001F379E">
        <w:rPr>
          <w:rFonts w:ascii="Arial" w:hAnsi="Arial" w:cs="Arial"/>
          <w:sz w:val="22"/>
          <w:szCs w:val="24"/>
          <w:lang w:val="fr-FR"/>
        </w:rPr>
        <w:t xml:space="preserve">son </w:t>
      </w:r>
      <w:r w:rsidR="00E960F5" w:rsidRPr="001F379E">
        <w:rPr>
          <w:rFonts w:ascii="Arial" w:hAnsi="Arial" w:cs="Arial"/>
          <w:sz w:val="22"/>
          <w:szCs w:val="24"/>
          <w:lang w:val="fr-FR"/>
        </w:rPr>
        <w:t>projet</w:t>
      </w:r>
      <w:r w:rsidRPr="001F379E">
        <w:rPr>
          <w:rFonts w:ascii="Arial" w:hAnsi="Arial" w:cs="Arial"/>
          <w:sz w:val="22"/>
          <w:szCs w:val="24"/>
          <w:lang w:val="fr-FR"/>
        </w:rPr>
        <w:t xml:space="preserve"> </w:t>
      </w:r>
    </w:p>
    <w:p w14:paraId="58C51E9C" w14:textId="77777777" w:rsidR="003A1970" w:rsidRPr="001F379E" w:rsidRDefault="003A1970" w:rsidP="007003E6">
      <w:pPr>
        <w:ind w:left="-1560" w:right="-1469"/>
        <w:jc w:val="both"/>
        <w:rPr>
          <w:rFonts w:ascii="Arial" w:hAnsi="Arial" w:cs="Arial"/>
          <w:sz w:val="22"/>
          <w:szCs w:val="24"/>
          <w:lang w:val="fr-FR"/>
        </w:rPr>
      </w:pPr>
      <w:r w:rsidRPr="001F379E">
        <w:rPr>
          <w:rFonts w:ascii="Arial" w:hAnsi="Arial" w:cs="Arial"/>
          <w:sz w:val="22"/>
          <w:szCs w:val="24"/>
          <w:lang w:val="fr-FR"/>
        </w:rPr>
        <w:t>2.</w:t>
      </w:r>
      <w:r w:rsidR="00E960F5" w:rsidRPr="001F379E">
        <w:rPr>
          <w:rFonts w:ascii="Arial" w:hAnsi="Arial" w:cs="Arial"/>
          <w:sz w:val="22"/>
          <w:szCs w:val="24"/>
          <w:lang w:val="fr-FR"/>
        </w:rPr>
        <w:t xml:space="preserve"> </w:t>
      </w:r>
      <w:r w:rsidRPr="001F379E">
        <w:rPr>
          <w:rFonts w:ascii="Arial" w:hAnsi="Arial" w:cs="Arial"/>
          <w:sz w:val="22"/>
          <w:szCs w:val="24"/>
          <w:lang w:val="fr-FR"/>
        </w:rPr>
        <w:t>P</w:t>
      </w:r>
      <w:r w:rsidR="00E960F5" w:rsidRPr="001F379E">
        <w:rPr>
          <w:rFonts w:ascii="Arial" w:hAnsi="Arial" w:cs="Arial"/>
          <w:sz w:val="22"/>
          <w:szCs w:val="24"/>
          <w:lang w:val="fr-FR"/>
        </w:rPr>
        <w:t>ermettre au public de s’informer et d’émettre ses observations et suggestions concernant le projet,</w:t>
      </w:r>
    </w:p>
    <w:p w14:paraId="460F8748" w14:textId="77777777" w:rsidR="00C130BF" w:rsidRPr="001F379E" w:rsidRDefault="003A1970" w:rsidP="007003E6">
      <w:pPr>
        <w:ind w:left="-1560" w:right="-1469"/>
        <w:jc w:val="both"/>
        <w:rPr>
          <w:rFonts w:ascii="Arial" w:hAnsi="Arial" w:cs="Arial"/>
          <w:sz w:val="22"/>
          <w:szCs w:val="24"/>
          <w:lang w:val="fr-FR"/>
        </w:rPr>
      </w:pPr>
      <w:r w:rsidRPr="001F379E">
        <w:rPr>
          <w:rFonts w:ascii="Arial" w:hAnsi="Arial" w:cs="Arial"/>
          <w:sz w:val="22"/>
          <w:szCs w:val="24"/>
          <w:lang w:val="fr-FR"/>
        </w:rPr>
        <w:t>3. M</w:t>
      </w:r>
      <w:r w:rsidR="00E960F5" w:rsidRPr="001F379E">
        <w:rPr>
          <w:rFonts w:ascii="Arial" w:hAnsi="Arial" w:cs="Arial"/>
          <w:sz w:val="22"/>
          <w:szCs w:val="24"/>
          <w:lang w:val="fr-FR"/>
        </w:rPr>
        <w:t>ettre en évidence des points particuliers qui pourraient être abordés dans l</w:t>
      </w:r>
      <w:r w:rsidR="009E60E8" w:rsidRPr="001F379E">
        <w:rPr>
          <w:rFonts w:ascii="Arial" w:hAnsi="Arial" w:cs="Arial"/>
          <w:sz w:val="22"/>
          <w:szCs w:val="24"/>
          <w:lang w:val="fr-FR"/>
        </w:rPr>
        <w:t>’</w:t>
      </w:r>
      <w:r w:rsidR="00E960F5" w:rsidRPr="001F379E">
        <w:rPr>
          <w:rFonts w:ascii="Arial" w:hAnsi="Arial" w:cs="Arial"/>
          <w:sz w:val="22"/>
          <w:szCs w:val="24"/>
          <w:lang w:val="fr-FR"/>
        </w:rPr>
        <w:t>étude d</w:t>
      </w:r>
      <w:r w:rsidR="009E60E8" w:rsidRPr="001F379E">
        <w:rPr>
          <w:rFonts w:ascii="Arial" w:hAnsi="Arial" w:cs="Arial"/>
          <w:sz w:val="22"/>
          <w:szCs w:val="24"/>
          <w:lang w:val="fr-FR"/>
        </w:rPr>
        <w:t>’</w:t>
      </w:r>
      <w:r w:rsidR="00E960F5" w:rsidRPr="001F379E">
        <w:rPr>
          <w:rFonts w:ascii="Arial" w:hAnsi="Arial" w:cs="Arial"/>
          <w:sz w:val="22"/>
          <w:szCs w:val="24"/>
          <w:lang w:val="fr-FR"/>
        </w:rPr>
        <w:t>incidences sur l</w:t>
      </w:r>
      <w:r w:rsidR="009E60E8" w:rsidRPr="001F379E">
        <w:rPr>
          <w:rFonts w:ascii="Arial" w:hAnsi="Arial" w:cs="Arial"/>
          <w:sz w:val="22"/>
          <w:szCs w:val="24"/>
          <w:lang w:val="fr-FR"/>
        </w:rPr>
        <w:t>’</w:t>
      </w:r>
      <w:r w:rsidR="00E960F5" w:rsidRPr="001F379E">
        <w:rPr>
          <w:rFonts w:ascii="Arial" w:hAnsi="Arial" w:cs="Arial"/>
          <w:sz w:val="22"/>
          <w:szCs w:val="24"/>
          <w:lang w:val="fr-FR"/>
        </w:rPr>
        <w:t>environnement</w:t>
      </w:r>
      <w:r w:rsidR="00C130BF" w:rsidRPr="001F379E">
        <w:rPr>
          <w:rFonts w:ascii="Arial" w:hAnsi="Arial" w:cs="Arial"/>
          <w:sz w:val="22"/>
          <w:szCs w:val="24"/>
          <w:lang w:val="fr-FR"/>
        </w:rPr>
        <w:t> ;</w:t>
      </w:r>
    </w:p>
    <w:p w14:paraId="1D343CB0" w14:textId="0EAEF352" w:rsidR="003A1970" w:rsidRPr="001F379E" w:rsidRDefault="00C130BF" w:rsidP="007003E6">
      <w:pPr>
        <w:ind w:left="-1560" w:right="-1469"/>
        <w:jc w:val="both"/>
        <w:rPr>
          <w:rFonts w:ascii="Arial" w:hAnsi="Arial" w:cs="Arial"/>
          <w:sz w:val="22"/>
          <w:szCs w:val="24"/>
          <w:lang w:val="fr-FR"/>
        </w:rPr>
      </w:pPr>
      <w:r w:rsidRPr="001F379E">
        <w:rPr>
          <w:rFonts w:ascii="Arial" w:hAnsi="Arial" w:cs="Arial"/>
          <w:sz w:val="22"/>
          <w:szCs w:val="24"/>
          <w:lang w:val="fr-FR"/>
        </w:rPr>
        <w:t>4. D</w:t>
      </w:r>
      <w:r w:rsidR="00E960F5" w:rsidRPr="001F379E">
        <w:rPr>
          <w:rFonts w:ascii="Arial" w:hAnsi="Arial" w:cs="Arial"/>
          <w:sz w:val="22"/>
          <w:szCs w:val="24"/>
          <w:lang w:val="fr-FR"/>
        </w:rPr>
        <w:t>e présenter des alternatives techniques pouvant raisonnablement être envisagées par le demandeur et afin qu</w:t>
      </w:r>
      <w:r w:rsidR="009E60E8" w:rsidRPr="001F379E">
        <w:rPr>
          <w:rFonts w:ascii="Arial" w:hAnsi="Arial" w:cs="Arial"/>
          <w:sz w:val="22"/>
          <w:szCs w:val="24"/>
          <w:lang w:val="fr-FR"/>
        </w:rPr>
        <w:t>’</w:t>
      </w:r>
      <w:r w:rsidR="00E960F5" w:rsidRPr="001F379E">
        <w:rPr>
          <w:rFonts w:ascii="Arial" w:hAnsi="Arial" w:cs="Arial"/>
          <w:sz w:val="22"/>
          <w:szCs w:val="24"/>
          <w:lang w:val="fr-FR"/>
        </w:rPr>
        <w:t>il en soit tenu compte lors de la réalisati</w:t>
      </w:r>
      <w:r w:rsidR="0010239B" w:rsidRPr="001F379E">
        <w:rPr>
          <w:rFonts w:ascii="Arial" w:hAnsi="Arial" w:cs="Arial"/>
          <w:sz w:val="22"/>
          <w:szCs w:val="24"/>
          <w:lang w:val="fr-FR"/>
        </w:rPr>
        <w:t>on de l</w:t>
      </w:r>
      <w:r w:rsidR="009E60E8" w:rsidRPr="001F379E">
        <w:rPr>
          <w:rFonts w:ascii="Arial" w:hAnsi="Arial" w:cs="Arial"/>
          <w:sz w:val="22"/>
          <w:szCs w:val="24"/>
          <w:lang w:val="fr-FR"/>
        </w:rPr>
        <w:t>’</w:t>
      </w:r>
      <w:r w:rsidR="0010239B" w:rsidRPr="001F379E">
        <w:rPr>
          <w:rFonts w:ascii="Arial" w:hAnsi="Arial" w:cs="Arial"/>
          <w:sz w:val="22"/>
          <w:szCs w:val="24"/>
          <w:lang w:val="fr-FR"/>
        </w:rPr>
        <w:t>étude d</w:t>
      </w:r>
      <w:r w:rsidR="009E60E8" w:rsidRPr="001F379E">
        <w:rPr>
          <w:rFonts w:ascii="Arial" w:hAnsi="Arial" w:cs="Arial"/>
          <w:sz w:val="22"/>
          <w:szCs w:val="24"/>
          <w:lang w:val="fr-FR"/>
        </w:rPr>
        <w:t>’</w:t>
      </w:r>
      <w:r w:rsidR="003A1970" w:rsidRPr="001F379E">
        <w:rPr>
          <w:rFonts w:ascii="Arial" w:hAnsi="Arial" w:cs="Arial"/>
          <w:sz w:val="22"/>
          <w:szCs w:val="24"/>
          <w:lang w:val="fr-FR"/>
        </w:rPr>
        <w:t>incidences.</w:t>
      </w:r>
    </w:p>
    <w:p w14:paraId="7808E2A2" w14:textId="77777777" w:rsidR="003A1970" w:rsidRPr="001F379E" w:rsidRDefault="003A1970" w:rsidP="007003E6">
      <w:pPr>
        <w:ind w:left="-1560" w:right="-1469"/>
        <w:jc w:val="both"/>
        <w:rPr>
          <w:rFonts w:ascii="Arial" w:hAnsi="Arial" w:cs="Arial"/>
          <w:sz w:val="22"/>
          <w:szCs w:val="24"/>
          <w:lang w:val="fr-FR"/>
        </w:rPr>
      </w:pPr>
    </w:p>
    <w:p w14:paraId="07EB519F" w14:textId="77777777" w:rsidR="00E960F5" w:rsidRPr="001F379E" w:rsidRDefault="003A1970" w:rsidP="007003E6">
      <w:pPr>
        <w:ind w:left="-1560" w:right="-1469"/>
        <w:jc w:val="both"/>
        <w:rPr>
          <w:rFonts w:ascii="Arial" w:hAnsi="Arial" w:cs="Arial"/>
          <w:sz w:val="22"/>
          <w:szCs w:val="24"/>
          <w:lang w:val="fr-FR"/>
        </w:rPr>
      </w:pPr>
      <w:r w:rsidRPr="001F379E">
        <w:rPr>
          <w:rFonts w:ascii="Arial" w:hAnsi="Arial" w:cs="Arial"/>
          <w:sz w:val="22"/>
          <w:szCs w:val="24"/>
          <w:lang w:val="fr-FR"/>
        </w:rPr>
        <w:t>Nous avons le plaisir de vous inviter</w:t>
      </w:r>
      <w:r w:rsidR="00E960F5" w:rsidRPr="001F379E">
        <w:rPr>
          <w:rFonts w:ascii="Arial" w:hAnsi="Arial" w:cs="Arial"/>
          <w:sz w:val="22"/>
          <w:szCs w:val="24"/>
          <w:lang w:val="fr-FR"/>
        </w:rPr>
        <w:t xml:space="preserve"> à assister à la </w:t>
      </w:r>
      <w:r w:rsidR="00E960F5" w:rsidRPr="001F379E">
        <w:rPr>
          <w:rFonts w:ascii="Arial" w:hAnsi="Arial" w:cs="Arial"/>
          <w:sz w:val="22"/>
          <w:szCs w:val="24"/>
          <w:u w:val="single"/>
          <w:lang w:val="fr-FR"/>
        </w:rPr>
        <w:t>réunion d’information préalable du public</w:t>
      </w:r>
      <w:r w:rsidR="00E960F5" w:rsidRPr="001F379E">
        <w:rPr>
          <w:rFonts w:ascii="Arial" w:hAnsi="Arial" w:cs="Arial"/>
          <w:sz w:val="22"/>
          <w:szCs w:val="24"/>
          <w:lang w:val="fr-FR"/>
        </w:rPr>
        <w:t xml:space="preserve"> qui sera organisée le</w:t>
      </w:r>
      <w:r w:rsidR="009E60E8" w:rsidRPr="001F379E">
        <w:rPr>
          <w:rFonts w:ascii="Arial" w:hAnsi="Arial" w:cs="Arial"/>
          <w:sz w:val="22"/>
          <w:szCs w:val="24"/>
          <w:lang w:val="fr-FR"/>
        </w:rPr>
        <w:t> </w:t>
      </w:r>
      <w:r w:rsidR="00E960F5" w:rsidRPr="001F379E">
        <w:rPr>
          <w:rFonts w:ascii="Arial" w:hAnsi="Arial" w:cs="Arial"/>
          <w:sz w:val="22"/>
          <w:szCs w:val="24"/>
          <w:lang w:val="fr-FR"/>
        </w:rPr>
        <w:t>:</w:t>
      </w:r>
    </w:p>
    <w:p w14:paraId="69A70279" w14:textId="5B3F4382" w:rsidR="00E960F5" w:rsidRPr="001F379E" w:rsidRDefault="00F37BE7" w:rsidP="00A1233C">
      <w:pPr>
        <w:ind w:left="-1560" w:right="-1469"/>
        <w:jc w:val="center"/>
        <w:rPr>
          <w:rFonts w:ascii="Arial" w:hAnsi="Arial" w:cs="Arial"/>
          <w:b/>
          <w:sz w:val="22"/>
          <w:szCs w:val="22"/>
          <w:u w:val="single"/>
          <w:lang w:val="fr-FR"/>
        </w:rPr>
      </w:pPr>
      <w:r w:rsidRPr="001F379E">
        <w:rPr>
          <w:rFonts w:ascii="Arial" w:hAnsi="Arial" w:cs="Arial"/>
          <w:b/>
          <w:sz w:val="22"/>
          <w:szCs w:val="22"/>
          <w:u w:val="single"/>
          <w:lang w:val="fr-FR"/>
        </w:rPr>
        <w:t>Jeudi 12 décembre</w:t>
      </w:r>
      <w:r w:rsidR="00C130BF" w:rsidRPr="001F379E">
        <w:rPr>
          <w:rFonts w:ascii="Arial" w:hAnsi="Arial" w:cs="Arial"/>
          <w:b/>
          <w:sz w:val="22"/>
          <w:szCs w:val="22"/>
          <w:u w:val="single"/>
          <w:lang w:val="fr-FR"/>
        </w:rPr>
        <w:t xml:space="preserve"> 2024</w:t>
      </w:r>
      <w:r w:rsidR="00CB10F2" w:rsidRPr="001F379E">
        <w:rPr>
          <w:rFonts w:ascii="Arial" w:hAnsi="Arial" w:cs="Arial"/>
          <w:b/>
          <w:sz w:val="22"/>
          <w:szCs w:val="22"/>
          <w:u w:val="single"/>
          <w:lang w:val="fr-FR"/>
        </w:rPr>
        <w:t xml:space="preserve"> à </w:t>
      </w:r>
      <w:r w:rsidR="003211D5" w:rsidRPr="001F379E">
        <w:rPr>
          <w:rFonts w:ascii="Arial" w:hAnsi="Arial" w:cs="Arial"/>
          <w:b/>
          <w:sz w:val="22"/>
          <w:szCs w:val="22"/>
          <w:u w:val="single"/>
          <w:lang w:val="fr-FR"/>
        </w:rPr>
        <w:t>1</w:t>
      </w:r>
      <w:r w:rsidRPr="001F379E">
        <w:rPr>
          <w:rFonts w:ascii="Arial" w:hAnsi="Arial" w:cs="Arial"/>
          <w:b/>
          <w:sz w:val="22"/>
          <w:szCs w:val="22"/>
          <w:u w:val="single"/>
          <w:lang w:val="fr-FR"/>
        </w:rPr>
        <w:t>9</w:t>
      </w:r>
      <w:r w:rsidR="002B4231" w:rsidRPr="001F379E">
        <w:rPr>
          <w:rFonts w:ascii="Arial" w:hAnsi="Arial" w:cs="Arial"/>
          <w:b/>
          <w:sz w:val="22"/>
          <w:szCs w:val="22"/>
          <w:u w:val="single"/>
          <w:lang w:val="fr-FR"/>
        </w:rPr>
        <w:t>h</w:t>
      </w:r>
    </w:p>
    <w:p w14:paraId="4716C143" w14:textId="77777777" w:rsidR="00E960F5" w:rsidRPr="001F379E" w:rsidRDefault="00E960F5" w:rsidP="00A1233C">
      <w:pPr>
        <w:ind w:left="-1560" w:right="-1469"/>
        <w:jc w:val="center"/>
        <w:rPr>
          <w:rFonts w:ascii="Arial" w:hAnsi="Arial" w:cs="Arial"/>
          <w:b/>
          <w:sz w:val="22"/>
          <w:szCs w:val="22"/>
          <w:u w:val="single"/>
          <w:lang w:val="fr-FR"/>
        </w:rPr>
      </w:pPr>
    </w:p>
    <w:p w14:paraId="722A2F50" w14:textId="0ED00392" w:rsidR="00A1233C" w:rsidRPr="001F379E" w:rsidRDefault="00F37BE7" w:rsidP="00A1233C">
      <w:pPr>
        <w:ind w:left="-1560" w:right="-1469"/>
        <w:jc w:val="center"/>
        <w:rPr>
          <w:rFonts w:ascii="Arial" w:hAnsi="Arial" w:cs="Arial"/>
          <w:b/>
          <w:sz w:val="22"/>
          <w:szCs w:val="22"/>
          <w:u w:val="single"/>
          <w:lang w:val="fr-FR"/>
        </w:rPr>
      </w:pPr>
      <w:r w:rsidRPr="001F379E">
        <w:rPr>
          <w:rFonts w:ascii="Arial" w:hAnsi="Arial" w:cs="Arial"/>
          <w:b/>
          <w:sz w:val="22"/>
          <w:szCs w:val="22"/>
          <w:u w:val="single"/>
          <w:lang w:val="fr-FR"/>
        </w:rPr>
        <w:t>Centre Sportif de Libramont – Salle du football de Libramont</w:t>
      </w:r>
    </w:p>
    <w:p w14:paraId="02A485C8" w14:textId="1A87F13C" w:rsidR="00CB10F2" w:rsidRPr="001F379E" w:rsidRDefault="00E336CC" w:rsidP="003211D5">
      <w:pPr>
        <w:ind w:left="-1560" w:right="-1469"/>
        <w:jc w:val="center"/>
        <w:rPr>
          <w:rFonts w:ascii="Arial" w:hAnsi="Arial" w:cs="Arial"/>
          <w:b/>
          <w:sz w:val="24"/>
          <w:szCs w:val="24"/>
          <w:u w:val="single"/>
          <w:lang w:val="fr-FR"/>
        </w:rPr>
      </w:pPr>
      <w:r w:rsidRPr="001F379E">
        <w:rPr>
          <w:rFonts w:ascii="Arial" w:hAnsi="Arial" w:cs="Arial"/>
          <w:b/>
          <w:sz w:val="22"/>
          <w:szCs w:val="22"/>
          <w:u w:val="single"/>
          <w:lang w:val="fr-FR"/>
        </w:rPr>
        <w:t>Av. de Houffalize 44, 6800 Libramont-Chevigny</w:t>
      </w:r>
      <w:r w:rsidR="00664714" w:rsidRPr="001F379E">
        <w:rPr>
          <w:rFonts w:ascii="Arial" w:hAnsi="Arial" w:cs="Arial"/>
          <w:b/>
          <w:sz w:val="22"/>
          <w:szCs w:val="22"/>
          <w:u w:val="single"/>
          <w:lang w:val="fr-FR"/>
        </w:rPr>
        <w:t xml:space="preserve"> (parking derrière le centre culturel)</w:t>
      </w:r>
    </w:p>
    <w:p w14:paraId="2291CB95" w14:textId="77777777" w:rsidR="001D18EC" w:rsidRPr="001F379E" w:rsidRDefault="001D18EC" w:rsidP="007D3829">
      <w:pPr>
        <w:ind w:left="-1560" w:right="-1469"/>
        <w:jc w:val="center"/>
        <w:rPr>
          <w:rFonts w:ascii="Arial" w:hAnsi="Arial" w:cs="Arial"/>
          <w:b/>
          <w:sz w:val="14"/>
          <w:szCs w:val="14"/>
          <w:u w:val="single"/>
        </w:rPr>
      </w:pPr>
    </w:p>
    <w:p w14:paraId="002B1233" w14:textId="73321081" w:rsidR="00BF7F67" w:rsidRPr="001F379E" w:rsidRDefault="00BF7F67" w:rsidP="001F379E">
      <w:pPr>
        <w:ind w:left="-1560" w:right="-1469"/>
        <w:rPr>
          <w:rFonts w:ascii="Arial" w:hAnsi="Arial" w:cs="Arial"/>
          <w:sz w:val="22"/>
          <w:szCs w:val="24"/>
          <w:lang w:val="fr-FR"/>
        </w:rPr>
      </w:pPr>
      <w:r w:rsidRPr="001F379E">
        <w:rPr>
          <w:rFonts w:ascii="Arial" w:hAnsi="Arial" w:cs="Arial"/>
          <w:sz w:val="22"/>
          <w:szCs w:val="24"/>
          <w:lang w:val="fr-FR"/>
        </w:rPr>
        <w:t xml:space="preserve">La vidéo de la réunion </w:t>
      </w:r>
      <w:r w:rsidR="001F379E">
        <w:rPr>
          <w:rFonts w:ascii="Arial" w:hAnsi="Arial" w:cs="Arial"/>
          <w:sz w:val="22"/>
          <w:szCs w:val="24"/>
          <w:lang w:val="fr-FR"/>
        </w:rPr>
        <w:t xml:space="preserve">et les présentations </w:t>
      </w:r>
      <w:r w:rsidRPr="001F379E">
        <w:rPr>
          <w:rFonts w:ascii="Arial" w:hAnsi="Arial" w:cs="Arial"/>
          <w:sz w:val="22"/>
          <w:szCs w:val="24"/>
          <w:lang w:val="fr-FR"/>
        </w:rPr>
        <w:t>ser</w:t>
      </w:r>
      <w:r w:rsidR="001F379E">
        <w:rPr>
          <w:rFonts w:ascii="Arial" w:hAnsi="Arial" w:cs="Arial"/>
          <w:sz w:val="22"/>
          <w:szCs w:val="24"/>
          <w:lang w:val="fr-FR"/>
        </w:rPr>
        <w:t>ont</w:t>
      </w:r>
      <w:r w:rsidRPr="001F379E">
        <w:rPr>
          <w:rFonts w:ascii="Arial" w:hAnsi="Arial" w:cs="Arial"/>
          <w:sz w:val="22"/>
          <w:szCs w:val="24"/>
          <w:lang w:val="fr-FR"/>
        </w:rPr>
        <w:t xml:space="preserve"> consultable</w:t>
      </w:r>
      <w:r w:rsidR="001F379E">
        <w:rPr>
          <w:rFonts w:ascii="Arial" w:hAnsi="Arial" w:cs="Arial"/>
          <w:sz w:val="22"/>
          <w:szCs w:val="24"/>
          <w:lang w:val="fr-FR"/>
        </w:rPr>
        <w:t>s</w:t>
      </w:r>
      <w:r w:rsidRPr="001F379E">
        <w:rPr>
          <w:rFonts w:ascii="Arial" w:hAnsi="Arial" w:cs="Arial"/>
          <w:sz w:val="22"/>
          <w:szCs w:val="24"/>
          <w:lang w:val="fr-FR"/>
        </w:rPr>
        <w:t xml:space="preserve"> </w:t>
      </w:r>
      <w:r w:rsidR="001F379E" w:rsidRPr="001F379E">
        <w:rPr>
          <w:rFonts w:ascii="Arial" w:hAnsi="Arial" w:cs="Arial"/>
          <w:sz w:val="22"/>
          <w:szCs w:val="24"/>
          <w:lang w:val="fr-FR"/>
        </w:rPr>
        <w:t>via</w:t>
      </w:r>
      <w:r w:rsidRPr="001F379E">
        <w:rPr>
          <w:rFonts w:ascii="Arial" w:hAnsi="Arial" w:cs="Arial"/>
          <w:sz w:val="22"/>
          <w:szCs w:val="24"/>
          <w:lang w:val="fr-FR"/>
        </w:rPr>
        <w:t xml:space="preserve"> le site</w:t>
      </w:r>
      <w:r w:rsidR="001F379E" w:rsidRPr="001F379E">
        <w:rPr>
          <w:rFonts w:ascii="Arial" w:hAnsi="Arial" w:cs="Arial"/>
          <w:sz w:val="22"/>
          <w:szCs w:val="24"/>
          <w:lang w:val="fr-FR"/>
        </w:rPr>
        <w:t xml:space="preserve"> internet de la commune</w:t>
      </w:r>
      <w:r w:rsidRPr="001F379E">
        <w:rPr>
          <w:rFonts w:ascii="Arial" w:hAnsi="Arial" w:cs="Arial"/>
          <w:sz w:val="22"/>
          <w:szCs w:val="24"/>
          <w:lang w:val="fr-FR"/>
        </w:rPr>
        <w:t xml:space="preserve"> : </w:t>
      </w:r>
      <w:hyperlink r:id="rId6" w:history="1">
        <w:r w:rsidR="00FA69B6" w:rsidRPr="001F379E">
          <w:rPr>
            <w:rStyle w:val="Lienhypertexte"/>
            <w:rFonts w:ascii="Arial" w:hAnsi="Arial" w:cs="Arial"/>
            <w:sz w:val="22"/>
            <w:szCs w:val="24"/>
            <w:lang w:val="fr-FR"/>
          </w:rPr>
          <w:t>https://www.libramontchevigny.be/</w:t>
        </w:r>
      </w:hyperlink>
    </w:p>
    <w:p w14:paraId="4E3BE074" w14:textId="02326116" w:rsidR="00E960F5" w:rsidRPr="001F379E" w:rsidRDefault="00E960F5" w:rsidP="00E336CC">
      <w:pPr>
        <w:ind w:left="-1560" w:right="-1469"/>
        <w:jc w:val="both"/>
        <w:rPr>
          <w:rFonts w:ascii="Arial" w:hAnsi="Arial" w:cs="Arial"/>
          <w:sz w:val="22"/>
          <w:szCs w:val="24"/>
          <w:lang w:val="fr-FR"/>
        </w:rPr>
      </w:pPr>
      <w:r w:rsidRPr="001F379E">
        <w:rPr>
          <w:rFonts w:ascii="Arial" w:hAnsi="Arial" w:cs="Arial"/>
          <w:sz w:val="22"/>
          <w:szCs w:val="24"/>
          <w:lang w:val="fr-FR"/>
        </w:rPr>
        <w:t xml:space="preserve">Toute personne peut, dans un délai de 15 jours à dater du jour de la tenue de la réunion </w:t>
      </w:r>
      <w:r w:rsidR="00854395" w:rsidRPr="001F379E">
        <w:rPr>
          <w:rFonts w:ascii="Arial" w:hAnsi="Arial" w:cs="Arial"/>
          <w:sz w:val="22"/>
          <w:szCs w:val="24"/>
          <w:lang w:val="fr-FR"/>
        </w:rPr>
        <w:t>préalable,</w:t>
      </w:r>
      <w:r w:rsidRPr="001F379E">
        <w:rPr>
          <w:rFonts w:ascii="Arial" w:hAnsi="Arial" w:cs="Arial"/>
          <w:sz w:val="22"/>
          <w:szCs w:val="24"/>
          <w:lang w:val="fr-FR"/>
        </w:rPr>
        <w:t xml:space="preserve"> </w:t>
      </w:r>
      <w:r w:rsidR="00DA03D8" w:rsidRPr="001F379E">
        <w:rPr>
          <w:rFonts w:ascii="Arial" w:hAnsi="Arial" w:cs="Arial"/>
          <w:sz w:val="22"/>
          <w:szCs w:val="22"/>
        </w:rPr>
        <w:t xml:space="preserve">soit jusqu’au </w:t>
      </w:r>
      <w:r w:rsidR="001F379E">
        <w:rPr>
          <w:rFonts w:ascii="Arial" w:hAnsi="Arial" w:cs="Arial"/>
          <w:b/>
          <w:sz w:val="22"/>
          <w:szCs w:val="22"/>
          <w:u w:val="single"/>
        </w:rPr>
        <w:t>5</w:t>
      </w:r>
      <w:r w:rsidR="002D0472" w:rsidRPr="001F379E">
        <w:rPr>
          <w:rFonts w:ascii="Arial" w:hAnsi="Arial" w:cs="Arial"/>
          <w:b/>
          <w:sz w:val="22"/>
          <w:szCs w:val="22"/>
          <w:u w:val="single"/>
        </w:rPr>
        <w:t xml:space="preserve"> janvier 2025</w:t>
      </w:r>
      <w:r w:rsidR="001F379E" w:rsidRPr="001F379E">
        <w:rPr>
          <w:rFonts w:ascii="Arial" w:hAnsi="Arial" w:cs="Arial"/>
          <w:bCs/>
          <w:sz w:val="22"/>
          <w:szCs w:val="22"/>
        </w:rPr>
        <w:t xml:space="preserve"> (délai prolongé d’une semaine vu le congé)</w:t>
      </w:r>
      <w:r w:rsidR="00DA03D8" w:rsidRPr="001F379E">
        <w:rPr>
          <w:rFonts w:ascii="Arial" w:hAnsi="Arial" w:cs="Arial"/>
          <w:bCs/>
          <w:sz w:val="22"/>
          <w:szCs w:val="22"/>
        </w:rPr>
        <w:t>,</w:t>
      </w:r>
      <w:r w:rsidR="00DA03D8" w:rsidRPr="001F379E">
        <w:rPr>
          <w:rFonts w:ascii="Arial" w:hAnsi="Arial" w:cs="Arial"/>
          <w:sz w:val="22"/>
          <w:szCs w:val="22"/>
        </w:rPr>
        <w:t xml:space="preserve"> </w:t>
      </w:r>
      <w:r w:rsidRPr="001F379E">
        <w:rPr>
          <w:rFonts w:ascii="Arial" w:hAnsi="Arial" w:cs="Arial"/>
          <w:sz w:val="22"/>
          <w:szCs w:val="24"/>
          <w:lang w:val="fr-FR"/>
        </w:rPr>
        <w:t xml:space="preserve">émettre ses observations, suggestions et demandes de mise en évidence de points particuliers concernant le projet, ainsi que présenter les alternatives techniques pouvant raisonnablement être envisagées par le demandeur afin qu’il en soit tenu compte lors de la réalisation de l’étude d’incidences, en les adressant par écrit au Collège communal de </w:t>
      </w:r>
      <w:r w:rsidR="00E336CC" w:rsidRPr="001F379E">
        <w:rPr>
          <w:rFonts w:ascii="Arial" w:hAnsi="Arial" w:cs="Arial"/>
          <w:sz w:val="22"/>
          <w:szCs w:val="24"/>
          <w:lang w:val="fr-FR"/>
        </w:rPr>
        <w:t>Libramont-Chevigny</w:t>
      </w:r>
      <w:r w:rsidRPr="001F379E">
        <w:rPr>
          <w:rFonts w:ascii="Arial" w:hAnsi="Arial" w:cs="Arial"/>
          <w:sz w:val="22"/>
          <w:szCs w:val="24"/>
          <w:lang w:val="fr-FR"/>
        </w:rPr>
        <w:t xml:space="preserve"> – </w:t>
      </w:r>
      <w:r w:rsidR="00E336CC" w:rsidRPr="001F379E">
        <w:rPr>
          <w:rFonts w:ascii="Arial" w:hAnsi="Arial" w:cs="Arial"/>
          <w:sz w:val="22"/>
          <w:szCs w:val="24"/>
          <w:lang w:val="fr-FR"/>
        </w:rPr>
        <w:t xml:space="preserve">Place communale 9 6800 Libramont-Chevigny </w:t>
      </w:r>
      <w:r w:rsidR="00C130BF" w:rsidRPr="001F379E">
        <w:rPr>
          <w:rFonts w:ascii="Arial" w:hAnsi="Arial" w:cs="Arial"/>
          <w:sz w:val="22"/>
          <w:szCs w:val="24"/>
          <w:lang w:val="fr-FR"/>
        </w:rPr>
        <w:t xml:space="preserve">ou par email à l’adresse </w:t>
      </w:r>
      <w:hyperlink r:id="rId7" w:history="1">
        <w:r w:rsidR="002D0472" w:rsidRPr="001F379E">
          <w:rPr>
            <w:rStyle w:val="Lienhypertexte"/>
            <w:rFonts w:ascii="Arial" w:hAnsi="Arial" w:cs="Arial"/>
            <w:sz w:val="22"/>
            <w:szCs w:val="24"/>
            <w:lang w:val="fr-FR"/>
          </w:rPr>
          <w:t>urbanisme@libramont.be</w:t>
        </w:r>
      </w:hyperlink>
      <w:r w:rsidR="00E336CC" w:rsidRPr="001F379E">
        <w:rPr>
          <w:sz w:val="18"/>
          <w:szCs w:val="18"/>
        </w:rPr>
        <w:t xml:space="preserve"> </w:t>
      </w:r>
      <w:r w:rsidRPr="001F379E">
        <w:rPr>
          <w:rFonts w:ascii="Arial" w:hAnsi="Arial" w:cs="Arial"/>
          <w:sz w:val="22"/>
          <w:szCs w:val="24"/>
          <w:lang w:val="fr-FR"/>
        </w:rPr>
        <w:t xml:space="preserve">en y indiquant ses nom et adresse. </w:t>
      </w:r>
    </w:p>
    <w:p w14:paraId="6A1EAD5C" w14:textId="77777777" w:rsidR="00CB2FE9" w:rsidRPr="001F379E" w:rsidRDefault="00CB2FE9" w:rsidP="00A50E87">
      <w:pPr>
        <w:ind w:left="-1560" w:right="-1469"/>
        <w:jc w:val="both"/>
        <w:rPr>
          <w:rFonts w:ascii="Arial" w:hAnsi="Arial" w:cs="Arial"/>
          <w:sz w:val="10"/>
          <w:szCs w:val="10"/>
          <w:lang w:val="fr-FR"/>
        </w:rPr>
      </w:pPr>
    </w:p>
    <w:p w14:paraId="35ED9FDA" w14:textId="400BDCF7" w:rsidR="00E960F5" w:rsidRPr="001F379E" w:rsidRDefault="00E960F5" w:rsidP="00A50E87">
      <w:pPr>
        <w:ind w:left="-1560" w:right="-1469"/>
        <w:jc w:val="both"/>
        <w:rPr>
          <w:rFonts w:ascii="Arial" w:hAnsi="Arial" w:cs="Arial"/>
          <w:sz w:val="22"/>
          <w:szCs w:val="24"/>
          <w:lang w:val="fr-FR"/>
        </w:rPr>
      </w:pPr>
      <w:r w:rsidRPr="001F379E">
        <w:rPr>
          <w:rFonts w:ascii="Arial" w:hAnsi="Arial" w:cs="Arial"/>
          <w:sz w:val="22"/>
          <w:szCs w:val="24"/>
          <w:lang w:val="fr-FR"/>
        </w:rPr>
        <w:t>Elle en adresse une copie au demandeur</w:t>
      </w:r>
      <w:r w:rsidR="00BC2060" w:rsidRPr="001F379E">
        <w:rPr>
          <w:rFonts w:ascii="Arial" w:hAnsi="Arial" w:cs="Arial"/>
          <w:sz w:val="22"/>
          <w:szCs w:val="24"/>
          <w:lang w:val="fr-FR"/>
        </w:rPr>
        <w:t xml:space="preserve"> du permis</w:t>
      </w:r>
      <w:r w:rsidR="00967973" w:rsidRPr="001F379E">
        <w:rPr>
          <w:rFonts w:ascii="Arial" w:hAnsi="Arial" w:cs="Arial"/>
          <w:sz w:val="22"/>
          <w:szCs w:val="24"/>
          <w:lang w:val="fr-FR"/>
        </w:rPr>
        <w:t xml:space="preserve"> (voir ci-dessous)</w:t>
      </w:r>
      <w:r w:rsidRPr="001F379E">
        <w:rPr>
          <w:rFonts w:ascii="Arial" w:hAnsi="Arial" w:cs="Arial"/>
          <w:sz w:val="22"/>
          <w:szCs w:val="24"/>
          <w:lang w:val="fr-FR"/>
        </w:rPr>
        <w:t>, lequel les communique</w:t>
      </w:r>
      <w:r w:rsidR="001D18EC" w:rsidRPr="001F379E">
        <w:rPr>
          <w:rFonts w:ascii="Arial" w:hAnsi="Arial" w:cs="Arial"/>
          <w:sz w:val="22"/>
          <w:szCs w:val="24"/>
          <w:lang w:val="fr-FR"/>
        </w:rPr>
        <w:t>nt</w:t>
      </w:r>
      <w:r w:rsidRPr="001F379E">
        <w:rPr>
          <w:rFonts w:ascii="Arial" w:hAnsi="Arial" w:cs="Arial"/>
          <w:sz w:val="22"/>
          <w:szCs w:val="24"/>
          <w:lang w:val="fr-FR"/>
        </w:rPr>
        <w:t xml:space="preserve"> sans délai à l’auteur de l’étude d’incidences.</w:t>
      </w:r>
    </w:p>
    <w:p w14:paraId="781A4A94" w14:textId="77777777" w:rsidR="00E960F5" w:rsidRPr="001F379E" w:rsidRDefault="00E960F5" w:rsidP="00A50E87">
      <w:pPr>
        <w:ind w:left="-1560" w:right="-1469"/>
        <w:jc w:val="both"/>
        <w:rPr>
          <w:rFonts w:ascii="Arial" w:hAnsi="Arial" w:cs="Arial"/>
          <w:sz w:val="10"/>
          <w:szCs w:val="10"/>
          <w:lang w:val="fr-FR"/>
        </w:rPr>
      </w:pPr>
    </w:p>
    <w:p w14:paraId="23AC0E8C" w14:textId="564C138E" w:rsidR="00E960F5" w:rsidRPr="001F379E" w:rsidRDefault="009D7341" w:rsidP="00A50E87">
      <w:pPr>
        <w:ind w:left="-1560" w:right="-1469"/>
        <w:jc w:val="both"/>
        <w:rPr>
          <w:rFonts w:ascii="Arial" w:hAnsi="Arial" w:cs="Arial"/>
          <w:sz w:val="22"/>
          <w:szCs w:val="24"/>
          <w:lang w:val="fr-FR"/>
        </w:rPr>
      </w:pPr>
      <w:r w:rsidRPr="001F379E">
        <w:rPr>
          <w:rFonts w:ascii="Arial" w:hAnsi="Arial" w:cs="Arial"/>
          <w:sz w:val="22"/>
          <w:szCs w:val="24"/>
          <w:lang w:val="fr-FR"/>
        </w:rPr>
        <w:t>Toute information complémentaire</w:t>
      </w:r>
      <w:r w:rsidR="00E960F5" w:rsidRPr="001F379E">
        <w:rPr>
          <w:rFonts w:ascii="Arial" w:hAnsi="Arial" w:cs="Arial"/>
          <w:sz w:val="22"/>
          <w:szCs w:val="24"/>
          <w:lang w:val="fr-FR"/>
        </w:rPr>
        <w:t xml:space="preserve"> peut être obtenue</w:t>
      </w:r>
      <w:r w:rsidR="002222F2" w:rsidRPr="001F379E">
        <w:rPr>
          <w:rFonts w:ascii="Arial" w:hAnsi="Arial" w:cs="Arial"/>
          <w:sz w:val="22"/>
          <w:szCs w:val="24"/>
          <w:lang w:val="fr-FR"/>
        </w:rPr>
        <w:t xml:space="preserve"> auprès d</w:t>
      </w:r>
      <w:r w:rsidR="00967973" w:rsidRPr="001F379E">
        <w:rPr>
          <w:rFonts w:ascii="Arial" w:hAnsi="Arial" w:cs="Arial"/>
          <w:sz w:val="22"/>
          <w:szCs w:val="24"/>
          <w:lang w:val="fr-FR"/>
        </w:rPr>
        <w:t>u</w:t>
      </w:r>
      <w:r w:rsidR="002222F2" w:rsidRPr="001F379E">
        <w:rPr>
          <w:rFonts w:ascii="Arial" w:hAnsi="Arial" w:cs="Arial"/>
          <w:sz w:val="22"/>
          <w:szCs w:val="24"/>
          <w:lang w:val="fr-FR"/>
        </w:rPr>
        <w:t xml:space="preserve"> demandeur </w:t>
      </w:r>
      <w:r w:rsidR="00E960F5" w:rsidRPr="001F379E">
        <w:rPr>
          <w:rFonts w:ascii="Arial" w:hAnsi="Arial" w:cs="Arial"/>
          <w:sz w:val="22"/>
          <w:szCs w:val="24"/>
          <w:lang w:val="fr-FR"/>
        </w:rPr>
        <w:t>en envoyant une demande et ce</w:t>
      </w:r>
      <w:r w:rsidR="002222F2" w:rsidRPr="001F379E">
        <w:rPr>
          <w:rFonts w:ascii="Arial" w:hAnsi="Arial" w:cs="Arial"/>
          <w:sz w:val="22"/>
          <w:szCs w:val="24"/>
          <w:lang w:val="fr-FR"/>
        </w:rPr>
        <w:t>,</w:t>
      </w:r>
      <w:r w:rsidR="00E960F5" w:rsidRPr="001F379E">
        <w:rPr>
          <w:rFonts w:ascii="Arial" w:hAnsi="Arial" w:cs="Arial"/>
          <w:sz w:val="22"/>
          <w:szCs w:val="24"/>
          <w:lang w:val="fr-FR"/>
        </w:rPr>
        <w:t xml:space="preserve"> au plus tard le jour de la réunion d’information préalable </w:t>
      </w:r>
      <w:r w:rsidR="006035F7">
        <w:rPr>
          <w:rFonts w:ascii="Arial" w:hAnsi="Arial" w:cs="Arial"/>
          <w:sz w:val="22"/>
          <w:szCs w:val="24"/>
          <w:lang w:val="fr-FR"/>
        </w:rPr>
        <w:t>d</w:t>
      </w:r>
      <w:r w:rsidR="00E960F5" w:rsidRPr="001F379E">
        <w:rPr>
          <w:rFonts w:ascii="Arial" w:hAnsi="Arial" w:cs="Arial"/>
          <w:sz w:val="22"/>
          <w:szCs w:val="24"/>
          <w:lang w:val="fr-FR"/>
        </w:rPr>
        <w:t>u public</w:t>
      </w:r>
      <w:r w:rsidR="002222F2" w:rsidRPr="001F379E">
        <w:rPr>
          <w:rFonts w:ascii="Arial" w:hAnsi="Arial" w:cs="Arial"/>
          <w:sz w:val="22"/>
          <w:szCs w:val="24"/>
          <w:lang w:val="fr-FR"/>
        </w:rPr>
        <w:t xml:space="preserve"> </w:t>
      </w:r>
      <w:r w:rsidR="00E960F5" w:rsidRPr="001F379E">
        <w:rPr>
          <w:rFonts w:ascii="Arial" w:hAnsi="Arial" w:cs="Arial"/>
          <w:sz w:val="22"/>
          <w:szCs w:val="24"/>
          <w:lang w:val="fr-FR"/>
        </w:rPr>
        <w:t xml:space="preserve">: </w:t>
      </w:r>
    </w:p>
    <w:p w14:paraId="1AB6D13A" w14:textId="77777777" w:rsidR="00E960F5" w:rsidRPr="001F379E" w:rsidRDefault="00E960F5" w:rsidP="00A50E87">
      <w:pPr>
        <w:ind w:left="-1559" w:right="-1469"/>
        <w:jc w:val="both"/>
        <w:rPr>
          <w:rFonts w:ascii="Arial" w:hAnsi="Arial" w:cs="Arial"/>
          <w:sz w:val="10"/>
          <w:szCs w:val="10"/>
        </w:rPr>
      </w:pPr>
    </w:p>
    <w:p w14:paraId="728552AB" w14:textId="11750279" w:rsidR="005F1A66" w:rsidRPr="001F379E" w:rsidRDefault="005D34E1" w:rsidP="00A50E87">
      <w:pPr>
        <w:tabs>
          <w:tab w:val="left" w:pos="5103"/>
        </w:tabs>
        <w:ind w:left="-1559" w:right="-1469"/>
        <w:jc w:val="both"/>
        <w:rPr>
          <w:rFonts w:ascii="Arial" w:hAnsi="Arial" w:cs="Arial"/>
          <w:sz w:val="22"/>
          <w:szCs w:val="22"/>
        </w:rPr>
      </w:pPr>
      <w:r w:rsidRPr="001F379E">
        <w:rPr>
          <w:rFonts w:ascii="Arial" w:hAnsi="Arial" w:cs="Arial"/>
          <w:sz w:val="22"/>
          <w:szCs w:val="22"/>
          <w:u w:val="single"/>
        </w:rPr>
        <w:t>Pour le D</w:t>
      </w:r>
      <w:r w:rsidR="00E960F5" w:rsidRPr="001F379E">
        <w:rPr>
          <w:rFonts w:ascii="Arial" w:hAnsi="Arial" w:cs="Arial"/>
          <w:sz w:val="22"/>
          <w:szCs w:val="22"/>
          <w:u w:val="single"/>
        </w:rPr>
        <w:t>emandeur</w:t>
      </w:r>
      <w:r w:rsidR="004134C0" w:rsidRPr="001F379E">
        <w:rPr>
          <w:rFonts w:ascii="Arial" w:hAnsi="Arial" w:cs="Arial"/>
          <w:sz w:val="22"/>
          <w:szCs w:val="22"/>
        </w:rPr>
        <w:t xml:space="preserve">                                 </w:t>
      </w:r>
      <w:r w:rsidR="00257993" w:rsidRPr="001F379E">
        <w:rPr>
          <w:rFonts w:ascii="Arial" w:hAnsi="Arial" w:cs="Arial"/>
          <w:sz w:val="22"/>
          <w:szCs w:val="22"/>
        </w:rPr>
        <w:t xml:space="preserve">   </w:t>
      </w:r>
      <w:r w:rsidR="002326B3" w:rsidRPr="001F379E">
        <w:rPr>
          <w:rFonts w:ascii="Arial" w:hAnsi="Arial" w:cs="Arial"/>
          <w:sz w:val="22"/>
          <w:szCs w:val="22"/>
        </w:rPr>
        <w:t xml:space="preserve">    </w:t>
      </w:r>
      <w:r w:rsidR="001F379E">
        <w:rPr>
          <w:rFonts w:ascii="Arial" w:hAnsi="Arial" w:cs="Arial"/>
          <w:sz w:val="22"/>
          <w:szCs w:val="22"/>
        </w:rPr>
        <w:t xml:space="preserve"> </w:t>
      </w:r>
      <w:r w:rsidR="002B4231" w:rsidRPr="001F379E">
        <w:rPr>
          <w:rFonts w:ascii="Arial" w:hAnsi="Arial" w:cs="Arial"/>
          <w:sz w:val="22"/>
          <w:szCs w:val="22"/>
          <w:u w:val="single"/>
        </w:rPr>
        <w:t>Bureau d’études</w:t>
      </w:r>
      <w:r w:rsidR="002B4231" w:rsidRPr="001F379E">
        <w:rPr>
          <w:rFonts w:ascii="Arial" w:hAnsi="Arial" w:cs="Arial"/>
          <w:sz w:val="22"/>
          <w:szCs w:val="22"/>
        </w:rPr>
        <w:t> :</w:t>
      </w:r>
    </w:p>
    <w:p w14:paraId="7FC15796" w14:textId="77777777" w:rsidR="005F1A66" w:rsidRPr="001F379E" w:rsidRDefault="00E960F5" w:rsidP="00A50E87">
      <w:pPr>
        <w:tabs>
          <w:tab w:val="left" w:pos="5103"/>
        </w:tabs>
        <w:ind w:left="-1559" w:right="-1469"/>
        <w:jc w:val="both"/>
        <w:rPr>
          <w:rFonts w:ascii="Arial" w:hAnsi="Arial" w:cs="Arial"/>
          <w:sz w:val="14"/>
          <w:szCs w:val="14"/>
        </w:rPr>
      </w:pPr>
      <w:r w:rsidRPr="001F379E">
        <w:rPr>
          <w:rFonts w:ascii="Arial" w:hAnsi="Arial" w:cs="Arial"/>
          <w:sz w:val="22"/>
          <w:szCs w:val="22"/>
        </w:rPr>
        <w:tab/>
      </w:r>
      <w:r w:rsidRPr="001F379E">
        <w:rPr>
          <w:rFonts w:ascii="Arial" w:hAnsi="Arial" w:cs="Arial"/>
          <w:sz w:val="22"/>
          <w:szCs w:val="22"/>
        </w:rPr>
        <w:tab/>
      </w:r>
    </w:p>
    <w:p w14:paraId="374A243B" w14:textId="61CFDC39" w:rsidR="005F1A66" w:rsidRPr="001F379E" w:rsidRDefault="00E336CC" w:rsidP="007D3829">
      <w:pPr>
        <w:ind w:left="-1559" w:right="-1469"/>
        <w:jc w:val="both"/>
        <w:rPr>
          <w:rFonts w:ascii="Arial" w:hAnsi="Arial" w:cs="Arial"/>
          <w:b/>
          <w:sz w:val="22"/>
          <w:szCs w:val="22"/>
        </w:rPr>
      </w:pPr>
      <w:r w:rsidRPr="001F379E">
        <w:rPr>
          <w:rFonts w:ascii="Arial" w:hAnsi="Arial" w:cs="Arial"/>
          <w:b/>
          <w:sz w:val="22"/>
          <w:szCs w:val="22"/>
        </w:rPr>
        <w:t xml:space="preserve">L’Oréal </w:t>
      </w:r>
      <w:r w:rsidR="00672DFE" w:rsidRPr="001F379E">
        <w:rPr>
          <w:rFonts w:ascii="Arial" w:hAnsi="Arial" w:cs="Arial"/>
          <w:b/>
          <w:sz w:val="22"/>
          <w:szCs w:val="22"/>
        </w:rPr>
        <w:t>L</w:t>
      </w:r>
      <w:r w:rsidRPr="001F379E">
        <w:rPr>
          <w:rFonts w:ascii="Arial" w:hAnsi="Arial" w:cs="Arial"/>
          <w:b/>
          <w:sz w:val="22"/>
          <w:szCs w:val="22"/>
        </w:rPr>
        <w:t>ibramont SA</w:t>
      </w:r>
      <w:r w:rsidRPr="001F379E">
        <w:rPr>
          <w:rFonts w:ascii="Arial" w:hAnsi="Arial" w:cs="Arial"/>
          <w:b/>
          <w:sz w:val="22"/>
          <w:szCs w:val="22"/>
        </w:rPr>
        <w:tab/>
      </w:r>
      <w:r w:rsidRPr="001F379E">
        <w:rPr>
          <w:rFonts w:ascii="Arial" w:hAnsi="Arial" w:cs="Arial"/>
          <w:b/>
          <w:sz w:val="22"/>
          <w:szCs w:val="22"/>
        </w:rPr>
        <w:tab/>
        <w:t xml:space="preserve">   </w:t>
      </w:r>
      <w:r w:rsidR="004134C0" w:rsidRPr="001F379E">
        <w:rPr>
          <w:rFonts w:ascii="Arial" w:hAnsi="Arial" w:cs="Arial"/>
          <w:b/>
          <w:sz w:val="22"/>
          <w:szCs w:val="22"/>
        </w:rPr>
        <w:t xml:space="preserve">                 </w:t>
      </w:r>
      <w:r w:rsidR="001F379E">
        <w:rPr>
          <w:rFonts w:ascii="Arial" w:hAnsi="Arial" w:cs="Arial"/>
          <w:b/>
          <w:sz w:val="22"/>
          <w:szCs w:val="22"/>
        </w:rPr>
        <w:t xml:space="preserve">   </w:t>
      </w:r>
      <w:r w:rsidRPr="001F379E">
        <w:rPr>
          <w:rFonts w:ascii="Arial" w:hAnsi="Arial" w:cs="Arial"/>
          <w:b/>
          <w:sz w:val="22"/>
          <w:szCs w:val="22"/>
        </w:rPr>
        <w:t>SERTIUS SA</w:t>
      </w:r>
    </w:p>
    <w:p w14:paraId="325CC653" w14:textId="06267B67" w:rsidR="00224786" w:rsidRPr="001F379E" w:rsidRDefault="00E336CC" w:rsidP="007D3829">
      <w:pPr>
        <w:ind w:left="-1559" w:right="-1469"/>
        <w:jc w:val="both"/>
        <w:rPr>
          <w:rFonts w:ascii="Arial" w:hAnsi="Arial" w:cs="Arial"/>
          <w:sz w:val="22"/>
          <w:szCs w:val="22"/>
        </w:rPr>
      </w:pPr>
      <w:r w:rsidRPr="001F379E">
        <w:rPr>
          <w:rFonts w:ascii="Arial" w:hAnsi="Arial" w:cs="Arial"/>
          <w:sz w:val="22"/>
          <w:szCs w:val="22"/>
        </w:rPr>
        <w:t xml:space="preserve">M. Renaud Duysens           </w:t>
      </w:r>
      <w:r w:rsidR="000D2819" w:rsidRPr="001F379E">
        <w:rPr>
          <w:rFonts w:ascii="Arial" w:hAnsi="Arial" w:cs="Arial"/>
          <w:sz w:val="22"/>
          <w:szCs w:val="22"/>
        </w:rPr>
        <w:t xml:space="preserve">    </w:t>
      </w:r>
      <w:r w:rsidR="002B4231" w:rsidRPr="001F379E">
        <w:rPr>
          <w:rFonts w:ascii="Arial" w:hAnsi="Arial" w:cs="Arial"/>
          <w:sz w:val="22"/>
          <w:szCs w:val="22"/>
        </w:rPr>
        <w:tab/>
      </w:r>
      <w:r w:rsidR="00672DFE" w:rsidRPr="001F379E">
        <w:rPr>
          <w:rFonts w:ascii="Arial" w:hAnsi="Arial" w:cs="Arial"/>
          <w:sz w:val="22"/>
          <w:szCs w:val="22"/>
        </w:rPr>
        <w:tab/>
      </w:r>
      <w:r w:rsidR="00672DFE" w:rsidRPr="001F379E">
        <w:rPr>
          <w:rFonts w:ascii="Arial" w:hAnsi="Arial" w:cs="Arial"/>
          <w:sz w:val="22"/>
          <w:szCs w:val="22"/>
        </w:rPr>
        <w:tab/>
      </w:r>
      <w:r w:rsidR="00BD7AFD" w:rsidRPr="001F379E">
        <w:rPr>
          <w:rFonts w:ascii="Arial" w:hAnsi="Arial" w:cs="Arial"/>
          <w:sz w:val="22"/>
          <w:szCs w:val="22"/>
        </w:rPr>
        <w:t>Av. Alexander Fleming 12</w:t>
      </w:r>
    </w:p>
    <w:p w14:paraId="798917D7" w14:textId="4BA60563" w:rsidR="00E336CC" w:rsidRPr="001F379E" w:rsidRDefault="00E336CC" w:rsidP="00E336CC">
      <w:pPr>
        <w:ind w:left="-1559"/>
        <w:rPr>
          <w:rFonts w:ascii="Arial" w:hAnsi="Arial" w:cs="Arial"/>
          <w:sz w:val="22"/>
          <w:szCs w:val="22"/>
        </w:rPr>
      </w:pPr>
      <w:r w:rsidRPr="001F379E">
        <w:rPr>
          <w:rFonts w:ascii="Arial" w:hAnsi="Arial" w:cs="Arial"/>
          <w:sz w:val="22"/>
          <w:szCs w:val="22"/>
        </w:rPr>
        <w:t xml:space="preserve">Rue </w:t>
      </w:r>
      <w:r w:rsidR="00DD77A7" w:rsidRPr="001F379E">
        <w:rPr>
          <w:rFonts w:ascii="Arial" w:hAnsi="Arial" w:cs="Arial"/>
          <w:sz w:val="22"/>
          <w:szCs w:val="22"/>
        </w:rPr>
        <w:t xml:space="preserve">de </w:t>
      </w:r>
      <w:r w:rsidRPr="001F379E">
        <w:rPr>
          <w:rFonts w:ascii="Arial" w:hAnsi="Arial" w:cs="Arial"/>
          <w:sz w:val="22"/>
          <w:szCs w:val="22"/>
        </w:rPr>
        <w:t>Saint-Hubert 1</w:t>
      </w:r>
      <w:r w:rsidR="007D3829" w:rsidRPr="001F379E">
        <w:rPr>
          <w:rFonts w:ascii="Arial" w:hAnsi="Arial" w:cs="Arial"/>
          <w:sz w:val="22"/>
          <w:szCs w:val="22"/>
        </w:rPr>
        <w:tab/>
      </w:r>
      <w:r w:rsidR="00672DFE" w:rsidRPr="001F379E">
        <w:rPr>
          <w:rFonts w:ascii="Arial" w:hAnsi="Arial" w:cs="Arial"/>
          <w:sz w:val="22"/>
          <w:szCs w:val="22"/>
        </w:rPr>
        <w:tab/>
      </w:r>
      <w:r w:rsidR="00672DFE" w:rsidRPr="001F379E">
        <w:rPr>
          <w:rFonts w:ascii="Arial" w:hAnsi="Arial" w:cs="Arial"/>
          <w:sz w:val="22"/>
          <w:szCs w:val="22"/>
        </w:rPr>
        <w:tab/>
      </w:r>
      <w:r w:rsidRPr="001F379E">
        <w:rPr>
          <w:rFonts w:ascii="Arial" w:hAnsi="Arial" w:cs="Arial"/>
          <w:sz w:val="22"/>
          <w:szCs w:val="22"/>
        </w:rPr>
        <w:t xml:space="preserve">          </w:t>
      </w:r>
      <w:r w:rsidR="001F379E">
        <w:rPr>
          <w:rFonts w:ascii="Arial" w:hAnsi="Arial" w:cs="Arial"/>
          <w:sz w:val="22"/>
          <w:szCs w:val="22"/>
        </w:rPr>
        <w:t xml:space="preserve"> </w:t>
      </w:r>
      <w:r w:rsidR="00BD7AFD" w:rsidRPr="001F379E">
        <w:rPr>
          <w:rFonts w:ascii="Arial" w:hAnsi="Arial" w:cs="Arial"/>
          <w:sz w:val="22"/>
          <w:szCs w:val="22"/>
        </w:rPr>
        <w:t>1348 Louvain-la-Neuve</w:t>
      </w:r>
    </w:p>
    <w:p w14:paraId="7363E94D" w14:textId="520C1978" w:rsidR="00224786" w:rsidRPr="001F379E" w:rsidRDefault="00E336CC" w:rsidP="00E336CC">
      <w:pPr>
        <w:ind w:left="-1559"/>
        <w:rPr>
          <w:rFonts w:ascii="Arial" w:hAnsi="Arial" w:cs="Arial"/>
          <w:sz w:val="22"/>
          <w:szCs w:val="22"/>
        </w:rPr>
      </w:pPr>
      <w:r w:rsidRPr="001F379E">
        <w:rPr>
          <w:rFonts w:ascii="Arial" w:hAnsi="Arial" w:cs="Arial"/>
          <w:sz w:val="22"/>
          <w:szCs w:val="22"/>
        </w:rPr>
        <w:t>6800 Libramont-Chevigny</w:t>
      </w:r>
      <w:r w:rsidR="002326B3" w:rsidRPr="001F379E">
        <w:rPr>
          <w:rFonts w:ascii="Arial" w:hAnsi="Arial" w:cs="Arial"/>
          <w:sz w:val="22"/>
          <w:szCs w:val="22"/>
        </w:rPr>
        <w:t xml:space="preserve"> </w:t>
      </w:r>
      <w:r w:rsidR="000D2819" w:rsidRPr="001F379E">
        <w:rPr>
          <w:rFonts w:ascii="Arial" w:hAnsi="Arial" w:cs="Arial"/>
          <w:sz w:val="22"/>
          <w:szCs w:val="22"/>
        </w:rPr>
        <w:tab/>
      </w:r>
      <w:r w:rsidR="000D2819" w:rsidRPr="001F379E">
        <w:rPr>
          <w:rFonts w:ascii="Arial" w:hAnsi="Arial" w:cs="Arial"/>
          <w:sz w:val="22"/>
          <w:szCs w:val="22"/>
        </w:rPr>
        <w:tab/>
      </w:r>
      <w:r w:rsidR="007D3829" w:rsidRPr="001F379E">
        <w:rPr>
          <w:rFonts w:ascii="Arial" w:hAnsi="Arial" w:cs="Arial"/>
          <w:sz w:val="22"/>
          <w:szCs w:val="22"/>
        </w:rPr>
        <w:tab/>
      </w:r>
      <w:hyperlink r:id="rId8" w:history="1">
        <w:r w:rsidR="001F379E" w:rsidRPr="00307D04">
          <w:rPr>
            <w:rStyle w:val="Lienhypertexte"/>
            <w:rFonts w:ascii="Arial" w:hAnsi="Arial" w:cs="Arial"/>
            <w:sz w:val="22"/>
            <w:szCs w:val="22"/>
          </w:rPr>
          <w:t>info@sertius.be</w:t>
        </w:r>
      </w:hyperlink>
    </w:p>
    <w:p w14:paraId="73D7F2A7" w14:textId="603D11F7" w:rsidR="00963F04" w:rsidRPr="001F379E" w:rsidRDefault="005D34E1" w:rsidP="005D34E1">
      <w:pPr>
        <w:tabs>
          <w:tab w:val="left" w:pos="3402"/>
          <w:tab w:val="left" w:pos="3544"/>
          <w:tab w:val="left" w:pos="4678"/>
        </w:tabs>
        <w:ind w:left="-1559" w:right="-1469"/>
        <w:jc w:val="both"/>
        <w:rPr>
          <w:rFonts w:ascii="Arial" w:hAnsi="Arial" w:cs="Arial"/>
          <w:sz w:val="22"/>
          <w:szCs w:val="22"/>
        </w:rPr>
      </w:pPr>
      <w:hyperlink r:id="rId9" w:history="1">
        <w:r w:rsidRPr="001F379E">
          <w:rPr>
            <w:rStyle w:val="Lienhypertexte"/>
            <w:rFonts w:ascii="Arial" w:hAnsi="Arial" w:cs="Arial"/>
            <w:sz w:val="22"/>
            <w:szCs w:val="22"/>
          </w:rPr>
          <w:t>catherine.lienard@ecobel.net</w:t>
        </w:r>
      </w:hyperlink>
    </w:p>
    <w:sectPr w:rsidR="00963F04" w:rsidRPr="001F379E" w:rsidSect="00693FBF">
      <w:pgSz w:w="11906" w:h="16838"/>
      <w:pgMar w:top="567" w:right="1797" w:bottom="284" w:left="179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B0A10"/>
    <w:multiLevelType w:val="singleLevel"/>
    <w:tmpl w:val="C3B20EE8"/>
    <w:lvl w:ilvl="0">
      <w:start w:val="1"/>
      <w:numFmt w:val="bullet"/>
      <w:pStyle w:val="Objet"/>
      <w:lvlText w:val=""/>
      <w:lvlJc w:val="left"/>
      <w:pPr>
        <w:tabs>
          <w:tab w:val="num" w:pos="1418"/>
        </w:tabs>
        <w:ind w:left="1418" w:hanging="426"/>
      </w:pPr>
      <w:rPr>
        <w:rFonts w:ascii="Symbol" w:hAnsi="Symbol" w:hint="default"/>
      </w:rPr>
    </w:lvl>
  </w:abstractNum>
  <w:abstractNum w:abstractNumId="1" w15:restartNumberingAfterBreak="0">
    <w:nsid w:val="47BD679D"/>
    <w:multiLevelType w:val="hybridMultilevel"/>
    <w:tmpl w:val="67E63C3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607E0F9E"/>
    <w:multiLevelType w:val="hybridMultilevel"/>
    <w:tmpl w:val="B3C292D4"/>
    <w:lvl w:ilvl="0" w:tplc="6B566152">
      <w:start w:val="1"/>
      <w:numFmt w:val="bullet"/>
      <w:lvlText w:val=""/>
      <w:lvlJc w:val="left"/>
      <w:pPr>
        <w:ind w:left="-840" w:hanging="360"/>
      </w:pPr>
      <w:rPr>
        <w:rFonts w:ascii="Symbol" w:hAnsi="Symbol" w:hint="default"/>
      </w:rPr>
    </w:lvl>
    <w:lvl w:ilvl="1" w:tplc="080C0003" w:tentative="1">
      <w:start w:val="1"/>
      <w:numFmt w:val="bullet"/>
      <w:lvlText w:val="o"/>
      <w:lvlJc w:val="left"/>
      <w:pPr>
        <w:ind w:left="-120" w:hanging="360"/>
      </w:pPr>
      <w:rPr>
        <w:rFonts w:ascii="Courier New" w:hAnsi="Courier New" w:cs="Courier New" w:hint="default"/>
      </w:rPr>
    </w:lvl>
    <w:lvl w:ilvl="2" w:tplc="080C0005" w:tentative="1">
      <w:start w:val="1"/>
      <w:numFmt w:val="bullet"/>
      <w:lvlText w:val=""/>
      <w:lvlJc w:val="left"/>
      <w:pPr>
        <w:ind w:left="600" w:hanging="360"/>
      </w:pPr>
      <w:rPr>
        <w:rFonts w:ascii="Wingdings" w:hAnsi="Wingdings" w:hint="default"/>
      </w:rPr>
    </w:lvl>
    <w:lvl w:ilvl="3" w:tplc="080C0001" w:tentative="1">
      <w:start w:val="1"/>
      <w:numFmt w:val="bullet"/>
      <w:lvlText w:val=""/>
      <w:lvlJc w:val="left"/>
      <w:pPr>
        <w:ind w:left="1320" w:hanging="360"/>
      </w:pPr>
      <w:rPr>
        <w:rFonts w:ascii="Symbol" w:hAnsi="Symbol" w:hint="default"/>
      </w:rPr>
    </w:lvl>
    <w:lvl w:ilvl="4" w:tplc="080C0003" w:tentative="1">
      <w:start w:val="1"/>
      <w:numFmt w:val="bullet"/>
      <w:lvlText w:val="o"/>
      <w:lvlJc w:val="left"/>
      <w:pPr>
        <w:ind w:left="2040" w:hanging="360"/>
      </w:pPr>
      <w:rPr>
        <w:rFonts w:ascii="Courier New" w:hAnsi="Courier New" w:cs="Courier New" w:hint="default"/>
      </w:rPr>
    </w:lvl>
    <w:lvl w:ilvl="5" w:tplc="080C0005" w:tentative="1">
      <w:start w:val="1"/>
      <w:numFmt w:val="bullet"/>
      <w:lvlText w:val=""/>
      <w:lvlJc w:val="left"/>
      <w:pPr>
        <w:ind w:left="2760" w:hanging="360"/>
      </w:pPr>
      <w:rPr>
        <w:rFonts w:ascii="Wingdings" w:hAnsi="Wingdings" w:hint="default"/>
      </w:rPr>
    </w:lvl>
    <w:lvl w:ilvl="6" w:tplc="080C0001" w:tentative="1">
      <w:start w:val="1"/>
      <w:numFmt w:val="bullet"/>
      <w:lvlText w:val=""/>
      <w:lvlJc w:val="left"/>
      <w:pPr>
        <w:ind w:left="3480" w:hanging="360"/>
      </w:pPr>
      <w:rPr>
        <w:rFonts w:ascii="Symbol" w:hAnsi="Symbol" w:hint="default"/>
      </w:rPr>
    </w:lvl>
    <w:lvl w:ilvl="7" w:tplc="080C0003" w:tentative="1">
      <w:start w:val="1"/>
      <w:numFmt w:val="bullet"/>
      <w:lvlText w:val="o"/>
      <w:lvlJc w:val="left"/>
      <w:pPr>
        <w:ind w:left="4200" w:hanging="360"/>
      </w:pPr>
      <w:rPr>
        <w:rFonts w:ascii="Courier New" w:hAnsi="Courier New" w:cs="Courier New" w:hint="default"/>
      </w:rPr>
    </w:lvl>
    <w:lvl w:ilvl="8" w:tplc="080C0005" w:tentative="1">
      <w:start w:val="1"/>
      <w:numFmt w:val="bullet"/>
      <w:lvlText w:val=""/>
      <w:lvlJc w:val="left"/>
      <w:pPr>
        <w:ind w:left="4920" w:hanging="360"/>
      </w:pPr>
      <w:rPr>
        <w:rFonts w:ascii="Wingdings" w:hAnsi="Wingdings" w:hint="default"/>
      </w:rPr>
    </w:lvl>
  </w:abstractNum>
  <w:abstractNum w:abstractNumId="3" w15:restartNumberingAfterBreak="0">
    <w:nsid w:val="7F8C6DFA"/>
    <w:multiLevelType w:val="hybridMultilevel"/>
    <w:tmpl w:val="D78EFC26"/>
    <w:lvl w:ilvl="0" w:tplc="6B566152">
      <w:start w:val="1"/>
      <w:numFmt w:val="bullet"/>
      <w:lvlText w:val=""/>
      <w:lvlJc w:val="left"/>
      <w:pPr>
        <w:ind w:left="-840" w:hanging="360"/>
      </w:pPr>
      <w:rPr>
        <w:rFonts w:ascii="Symbol" w:hAnsi="Symbol" w:hint="default"/>
      </w:rPr>
    </w:lvl>
    <w:lvl w:ilvl="1" w:tplc="080C0003" w:tentative="1">
      <w:start w:val="1"/>
      <w:numFmt w:val="bullet"/>
      <w:lvlText w:val="o"/>
      <w:lvlJc w:val="left"/>
      <w:pPr>
        <w:ind w:left="-120" w:hanging="360"/>
      </w:pPr>
      <w:rPr>
        <w:rFonts w:ascii="Courier New" w:hAnsi="Courier New" w:cs="Courier New" w:hint="default"/>
      </w:rPr>
    </w:lvl>
    <w:lvl w:ilvl="2" w:tplc="080C0005" w:tentative="1">
      <w:start w:val="1"/>
      <w:numFmt w:val="bullet"/>
      <w:lvlText w:val=""/>
      <w:lvlJc w:val="left"/>
      <w:pPr>
        <w:ind w:left="600" w:hanging="360"/>
      </w:pPr>
      <w:rPr>
        <w:rFonts w:ascii="Wingdings" w:hAnsi="Wingdings" w:hint="default"/>
      </w:rPr>
    </w:lvl>
    <w:lvl w:ilvl="3" w:tplc="080C0001" w:tentative="1">
      <w:start w:val="1"/>
      <w:numFmt w:val="bullet"/>
      <w:lvlText w:val=""/>
      <w:lvlJc w:val="left"/>
      <w:pPr>
        <w:ind w:left="1320" w:hanging="360"/>
      </w:pPr>
      <w:rPr>
        <w:rFonts w:ascii="Symbol" w:hAnsi="Symbol" w:hint="default"/>
      </w:rPr>
    </w:lvl>
    <w:lvl w:ilvl="4" w:tplc="080C0003" w:tentative="1">
      <w:start w:val="1"/>
      <w:numFmt w:val="bullet"/>
      <w:lvlText w:val="o"/>
      <w:lvlJc w:val="left"/>
      <w:pPr>
        <w:ind w:left="2040" w:hanging="360"/>
      </w:pPr>
      <w:rPr>
        <w:rFonts w:ascii="Courier New" w:hAnsi="Courier New" w:cs="Courier New" w:hint="default"/>
      </w:rPr>
    </w:lvl>
    <w:lvl w:ilvl="5" w:tplc="080C0005" w:tentative="1">
      <w:start w:val="1"/>
      <w:numFmt w:val="bullet"/>
      <w:lvlText w:val=""/>
      <w:lvlJc w:val="left"/>
      <w:pPr>
        <w:ind w:left="2760" w:hanging="360"/>
      </w:pPr>
      <w:rPr>
        <w:rFonts w:ascii="Wingdings" w:hAnsi="Wingdings" w:hint="default"/>
      </w:rPr>
    </w:lvl>
    <w:lvl w:ilvl="6" w:tplc="080C0001" w:tentative="1">
      <w:start w:val="1"/>
      <w:numFmt w:val="bullet"/>
      <w:lvlText w:val=""/>
      <w:lvlJc w:val="left"/>
      <w:pPr>
        <w:ind w:left="3480" w:hanging="360"/>
      </w:pPr>
      <w:rPr>
        <w:rFonts w:ascii="Symbol" w:hAnsi="Symbol" w:hint="default"/>
      </w:rPr>
    </w:lvl>
    <w:lvl w:ilvl="7" w:tplc="080C0003" w:tentative="1">
      <w:start w:val="1"/>
      <w:numFmt w:val="bullet"/>
      <w:lvlText w:val="o"/>
      <w:lvlJc w:val="left"/>
      <w:pPr>
        <w:ind w:left="4200" w:hanging="360"/>
      </w:pPr>
      <w:rPr>
        <w:rFonts w:ascii="Courier New" w:hAnsi="Courier New" w:cs="Courier New" w:hint="default"/>
      </w:rPr>
    </w:lvl>
    <w:lvl w:ilvl="8" w:tplc="080C0005" w:tentative="1">
      <w:start w:val="1"/>
      <w:numFmt w:val="bullet"/>
      <w:lvlText w:val=""/>
      <w:lvlJc w:val="left"/>
      <w:pPr>
        <w:ind w:left="4920" w:hanging="360"/>
      </w:pPr>
      <w:rPr>
        <w:rFonts w:ascii="Wingdings" w:hAnsi="Wingdings" w:hint="default"/>
      </w:rPr>
    </w:lvl>
  </w:abstractNum>
  <w:num w:numId="1" w16cid:durableId="317658817">
    <w:abstractNumId w:val="0"/>
  </w:num>
  <w:num w:numId="2" w16cid:durableId="1763840293">
    <w:abstractNumId w:val="0"/>
  </w:num>
  <w:num w:numId="3" w16cid:durableId="1972010294">
    <w:abstractNumId w:val="2"/>
  </w:num>
  <w:num w:numId="4" w16cid:durableId="1672564113">
    <w:abstractNumId w:val="3"/>
  </w:num>
  <w:num w:numId="5" w16cid:durableId="1664164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6E2"/>
    <w:rsid w:val="000039EF"/>
    <w:rsid w:val="000041AF"/>
    <w:rsid w:val="00085BB6"/>
    <w:rsid w:val="000911AD"/>
    <w:rsid w:val="00095C6E"/>
    <w:rsid w:val="000D2819"/>
    <w:rsid w:val="000E4D55"/>
    <w:rsid w:val="00100D74"/>
    <w:rsid w:val="0010239B"/>
    <w:rsid w:val="00103A6C"/>
    <w:rsid w:val="00195335"/>
    <w:rsid w:val="001A1387"/>
    <w:rsid w:val="001B56F2"/>
    <w:rsid w:val="001C0C32"/>
    <w:rsid w:val="001D18EC"/>
    <w:rsid w:val="001D68AA"/>
    <w:rsid w:val="001D7368"/>
    <w:rsid w:val="001F379E"/>
    <w:rsid w:val="002020D7"/>
    <w:rsid w:val="00203C04"/>
    <w:rsid w:val="002058A8"/>
    <w:rsid w:val="00210A2D"/>
    <w:rsid w:val="002222F2"/>
    <w:rsid w:val="00224786"/>
    <w:rsid w:val="00227612"/>
    <w:rsid w:val="00230569"/>
    <w:rsid w:val="002326B3"/>
    <w:rsid w:val="00250CFC"/>
    <w:rsid w:val="00257993"/>
    <w:rsid w:val="002A545E"/>
    <w:rsid w:val="002B4231"/>
    <w:rsid w:val="002C2708"/>
    <w:rsid w:val="002C31F2"/>
    <w:rsid w:val="002D0472"/>
    <w:rsid w:val="002E582B"/>
    <w:rsid w:val="003211D5"/>
    <w:rsid w:val="0034234F"/>
    <w:rsid w:val="00346A49"/>
    <w:rsid w:val="003A1970"/>
    <w:rsid w:val="003A5D72"/>
    <w:rsid w:val="004020AE"/>
    <w:rsid w:val="004134C0"/>
    <w:rsid w:val="00454BB2"/>
    <w:rsid w:val="004921ED"/>
    <w:rsid w:val="00497FA0"/>
    <w:rsid w:val="004A0DD2"/>
    <w:rsid w:val="004C36C1"/>
    <w:rsid w:val="004E5593"/>
    <w:rsid w:val="00515CB2"/>
    <w:rsid w:val="005348CD"/>
    <w:rsid w:val="00552FC4"/>
    <w:rsid w:val="0059170E"/>
    <w:rsid w:val="005D34E1"/>
    <w:rsid w:val="005D6F48"/>
    <w:rsid w:val="005E45C7"/>
    <w:rsid w:val="005F1A66"/>
    <w:rsid w:val="006035F7"/>
    <w:rsid w:val="00635948"/>
    <w:rsid w:val="00636461"/>
    <w:rsid w:val="006451FC"/>
    <w:rsid w:val="00664714"/>
    <w:rsid w:val="00672DFE"/>
    <w:rsid w:val="0067431A"/>
    <w:rsid w:val="00681D35"/>
    <w:rsid w:val="00693FBF"/>
    <w:rsid w:val="006957D9"/>
    <w:rsid w:val="007003E6"/>
    <w:rsid w:val="0070648E"/>
    <w:rsid w:val="00720C30"/>
    <w:rsid w:val="00787E84"/>
    <w:rsid w:val="007B6E3F"/>
    <w:rsid w:val="007C0186"/>
    <w:rsid w:val="007C06E2"/>
    <w:rsid w:val="007C5246"/>
    <w:rsid w:val="007D3829"/>
    <w:rsid w:val="00854395"/>
    <w:rsid w:val="00885CB4"/>
    <w:rsid w:val="00911BF0"/>
    <w:rsid w:val="009127E9"/>
    <w:rsid w:val="00940843"/>
    <w:rsid w:val="009544F1"/>
    <w:rsid w:val="00963F04"/>
    <w:rsid w:val="00967973"/>
    <w:rsid w:val="009710CF"/>
    <w:rsid w:val="00994D33"/>
    <w:rsid w:val="009D7341"/>
    <w:rsid w:val="009E60E8"/>
    <w:rsid w:val="00A0055B"/>
    <w:rsid w:val="00A1233C"/>
    <w:rsid w:val="00A16676"/>
    <w:rsid w:val="00A50E87"/>
    <w:rsid w:val="00A70D97"/>
    <w:rsid w:val="00A7641C"/>
    <w:rsid w:val="00A82F59"/>
    <w:rsid w:val="00AC29D1"/>
    <w:rsid w:val="00AD1C0F"/>
    <w:rsid w:val="00AE43B6"/>
    <w:rsid w:val="00B04947"/>
    <w:rsid w:val="00B2017E"/>
    <w:rsid w:val="00B25C71"/>
    <w:rsid w:val="00B511A5"/>
    <w:rsid w:val="00B6728E"/>
    <w:rsid w:val="00BC2060"/>
    <w:rsid w:val="00BD2913"/>
    <w:rsid w:val="00BD7AFD"/>
    <w:rsid w:val="00BF2939"/>
    <w:rsid w:val="00BF687F"/>
    <w:rsid w:val="00BF7F67"/>
    <w:rsid w:val="00C0566B"/>
    <w:rsid w:val="00C079BC"/>
    <w:rsid w:val="00C122FE"/>
    <w:rsid w:val="00C130BF"/>
    <w:rsid w:val="00C167D5"/>
    <w:rsid w:val="00C82FF1"/>
    <w:rsid w:val="00C908EF"/>
    <w:rsid w:val="00CB10F2"/>
    <w:rsid w:val="00CB2FE9"/>
    <w:rsid w:val="00CD49E1"/>
    <w:rsid w:val="00CE6934"/>
    <w:rsid w:val="00CF0611"/>
    <w:rsid w:val="00D01C20"/>
    <w:rsid w:val="00D173D5"/>
    <w:rsid w:val="00D358F8"/>
    <w:rsid w:val="00D37B4E"/>
    <w:rsid w:val="00D45AE1"/>
    <w:rsid w:val="00D727CE"/>
    <w:rsid w:val="00D75202"/>
    <w:rsid w:val="00DA03D8"/>
    <w:rsid w:val="00DC6DEB"/>
    <w:rsid w:val="00DD77A7"/>
    <w:rsid w:val="00DE3AC5"/>
    <w:rsid w:val="00E06CF7"/>
    <w:rsid w:val="00E22E77"/>
    <w:rsid w:val="00E336CC"/>
    <w:rsid w:val="00E7158D"/>
    <w:rsid w:val="00E737E6"/>
    <w:rsid w:val="00E960F5"/>
    <w:rsid w:val="00EA0EF5"/>
    <w:rsid w:val="00EA67B1"/>
    <w:rsid w:val="00ED1930"/>
    <w:rsid w:val="00ED3AA9"/>
    <w:rsid w:val="00EE314D"/>
    <w:rsid w:val="00F03816"/>
    <w:rsid w:val="00F37BE7"/>
    <w:rsid w:val="00F86DD4"/>
    <w:rsid w:val="00FA69B6"/>
    <w:rsid w:val="00FE027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388206"/>
  <w15:docId w15:val="{54C46B7E-8FD7-442C-B775-753AF897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fr-BE" w:eastAsia="fr-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947"/>
    <w:pPr>
      <w:overflowPunct w:val="0"/>
      <w:autoSpaceDE w:val="0"/>
      <w:autoSpaceDN w:val="0"/>
      <w:adjustRightInd w:val="0"/>
      <w:textAlignment w:val="baseline"/>
    </w:pPr>
    <w:rPr>
      <w:sz w:val="20"/>
      <w:szCs w:val="20"/>
      <w:lang w:eastAsia="en-US"/>
    </w:rPr>
  </w:style>
  <w:style w:type="paragraph" w:styleId="Titre6">
    <w:name w:val="heading 6"/>
    <w:basedOn w:val="Normal"/>
    <w:link w:val="Titre6Car"/>
    <w:uiPriority w:val="99"/>
    <w:qFormat/>
    <w:rsid w:val="00681D35"/>
    <w:pPr>
      <w:overflowPunct/>
      <w:autoSpaceDE/>
      <w:autoSpaceDN/>
      <w:adjustRightInd/>
      <w:jc w:val="both"/>
      <w:textAlignment w:val="auto"/>
      <w:outlineLvl w:val="5"/>
    </w:pPr>
    <w:rPr>
      <w:rFonts w:ascii="Arial" w:hAnsi="Arial" w:cs="Arial"/>
      <w:b/>
      <w:bCs/>
      <w:color w:val="1F323F"/>
      <w:sz w:val="22"/>
      <w:szCs w:val="22"/>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6Car">
    <w:name w:val="Titre 6 Car"/>
    <w:basedOn w:val="Policepardfaut"/>
    <w:link w:val="Titre6"/>
    <w:uiPriority w:val="99"/>
    <w:semiHidden/>
    <w:locked/>
    <w:rsid w:val="00A70D97"/>
    <w:rPr>
      <w:rFonts w:ascii="Calibri" w:hAnsi="Calibri" w:cs="Times New Roman"/>
      <w:b/>
      <w:bCs/>
      <w:sz w:val="22"/>
      <w:szCs w:val="22"/>
      <w:lang w:eastAsia="en-US"/>
    </w:rPr>
  </w:style>
  <w:style w:type="paragraph" w:styleId="Retraitcorpsdetexte">
    <w:name w:val="Body Text Indent"/>
    <w:basedOn w:val="Normal"/>
    <w:link w:val="RetraitcorpsdetexteCar"/>
    <w:uiPriority w:val="99"/>
    <w:rsid w:val="001B56F2"/>
    <w:pPr>
      <w:overflowPunct/>
      <w:autoSpaceDE/>
      <w:autoSpaceDN/>
      <w:adjustRightInd/>
      <w:ind w:left="360"/>
      <w:textAlignment w:val="auto"/>
    </w:pPr>
    <w:rPr>
      <w:rFonts w:ascii="Arial" w:hAnsi="Arial" w:cs="Arial"/>
      <w:sz w:val="24"/>
      <w:szCs w:val="24"/>
    </w:rPr>
  </w:style>
  <w:style w:type="character" w:customStyle="1" w:styleId="RetraitcorpsdetexteCar">
    <w:name w:val="Retrait corps de texte Car"/>
    <w:basedOn w:val="Policepardfaut"/>
    <w:link w:val="Retraitcorpsdetexte"/>
    <w:uiPriority w:val="99"/>
    <w:semiHidden/>
    <w:locked/>
    <w:rsid w:val="00A70D97"/>
    <w:rPr>
      <w:rFonts w:cs="Times New Roman"/>
      <w:lang w:eastAsia="en-US"/>
    </w:rPr>
  </w:style>
  <w:style w:type="paragraph" w:styleId="Explorateurdedocuments">
    <w:name w:val="Document Map"/>
    <w:basedOn w:val="Normal"/>
    <w:link w:val="ExplorateurdedocumentsCar"/>
    <w:uiPriority w:val="99"/>
    <w:semiHidden/>
    <w:rsid w:val="00BF2939"/>
    <w:pPr>
      <w:shd w:val="clear" w:color="auto" w:fill="000080"/>
    </w:pPr>
    <w:rPr>
      <w:rFonts w:ascii="Tahoma" w:hAnsi="Tahoma" w:cs="Tahoma"/>
    </w:rPr>
  </w:style>
  <w:style w:type="character" w:customStyle="1" w:styleId="ExplorateurdedocumentsCar">
    <w:name w:val="Explorateur de documents Car"/>
    <w:basedOn w:val="Policepardfaut"/>
    <w:link w:val="Explorateurdedocuments"/>
    <w:uiPriority w:val="99"/>
    <w:semiHidden/>
    <w:locked/>
    <w:rsid w:val="00A70D97"/>
    <w:rPr>
      <w:rFonts w:cs="Times New Roman"/>
      <w:sz w:val="2"/>
      <w:lang w:eastAsia="en-US"/>
    </w:rPr>
  </w:style>
  <w:style w:type="paragraph" w:styleId="Textedebulles">
    <w:name w:val="Balloon Text"/>
    <w:basedOn w:val="Normal"/>
    <w:link w:val="TextedebullesCar"/>
    <w:uiPriority w:val="99"/>
    <w:semiHidden/>
    <w:rsid w:val="00B6728E"/>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A70D97"/>
    <w:rPr>
      <w:rFonts w:cs="Times New Roman"/>
      <w:sz w:val="2"/>
      <w:lang w:eastAsia="en-US"/>
    </w:rPr>
  </w:style>
  <w:style w:type="paragraph" w:customStyle="1" w:styleId="Objet">
    <w:name w:val="Objet"/>
    <w:uiPriority w:val="99"/>
    <w:rsid w:val="00C0566B"/>
    <w:pPr>
      <w:numPr>
        <w:numId w:val="1"/>
      </w:numPr>
      <w:spacing w:after="20"/>
    </w:pPr>
    <w:rPr>
      <w:rFonts w:ascii="Bookman Old Style" w:hAnsi="Bookman Old Style"/>
      <w:sz w:val="18"/>
      <w:szCs w:val="20"/>
      <w:lang w:val="fr-FR" w:eastAsia="fr-FR"/>
    </w:rPr>
  </w:style>
  <w:style w:type="paragraph" w:customStyle="1" w:styleId="xxmsonormal">
    <w:name w:val="x_x_msonormal"/>
    <w:basedOn w:val="Normal"/>
    <w:rsid w:val="00CB2FE9"/>
    <w:pPr>
      <w:overflowPunct/>
      <w:autoSpaceDE/>
      <w:autoSpaceDN/>
      <w:adjustRightInd/>
      <w:spacing w:before="100" w:beforeAutospacing="1" w:after="100" w:afterAutospacing="1"/>
      <w:textAlignment w:val="auto"/>
    </w:pPr>
    <w:rPr>
      <w:sz w:val="24"/>
      <w:szCs w:val="24"/>
      <w:lang w:eastAsia="fr-BE"/>
    </w:rPr>
  </w:style>
  <w:style w:type="paragraph" w:styleId="Paragraphedeliste">
    <w:name w:val="List Paragraph"/>
    <w:basedOn w:val="Normal"/>
    <w:uiPriority w:val="34"/>
    <w:qFormat/>
    <w:rsid w:val="00C908EF"/>
    <w:pPr>
      <w:ind w:left="720"/>
      <w:contextualSpacing/>
    </w:pPr>
  </w:style>
  <w:style w:type="character" w:styleId="Lienhypertexte">
    <w:name w:val="Hyperlink"/>
    <w:basedOn w:val="Policepardfaut"/>
    <w:uiPriority w:val="99"/>
    <w:unhideWhenUsed/>
    <w:rsid w:val="00224786"/>
    <w:rPr>
      <w:color w:val="0000FF" w:themeColor="hyperlink"/>
      <w:u w:val="single"/>
    </w:rPr>
  </w:style>
  <w:style w:type="character" w:customStyle="1" w:styleId="lrzxr">
    <w:name w:val="lrzxr"/>
    <w:basedOn w:val="Policepardfaut"/>
    <w:rsid w:val="00A1233C"/>
  </w:style>
  <w:style w:type="paragraph" w:customStyle="1" w:styleId="justifie">
    <w:name w:val="justifie"/>
    <w:basedOn w:val="Normal"/>
    <w:uiPriority w:val="99"/>
    <w:rsid w:val="001D18EC"/>
    <w:pPr>
      <w:overflowPunct/>
      <w:autoSpaceDE/>
      <w:autoSpaceDN/>
      <w:adjustRightInd/>
      <w:spacing w:before="100" w:beforeAutospacing="1" w:after="100" w:afterAutospacing="1"/>
      <w:jc w:val="both"/>
      <w:textAlignment w:val="auto"/>
    </w:pPr>
    <w:rPr>
      <w:rFonts w:ascii="Arial" w:hAnsi="Arial" w:cs="Arial"/>
      <w:sz w:val="24"/>
      <w:szCs w:val="24"/>
      <w:lang w:eastAsia="fr-BE"/>
    </w:rPr>
  </w:style>
  <w:style w:type="character" w:styleId="Mentionnonrsolue">
    <w:name w:val="Unresolved Mention"/>
    <w:basedOn w:val="Policepardfaut"/>
    <w:uiPriority w:val="99"/>
    <w:semiHidden/>
    <w:unhideWhenUsed/>
    <w:rsid w:val="00672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1407811">
      <w:bodyDiv w:val="1"/>
      <w:marLeft w:val="0"/>
      <w:marRight w:val="0"/>
      <w:marTop w:val="0"/>
      <w:marBottom w:val="0"/>
      <w:divBdr>
        <w:top w:val="none" w:sz="0" w:space="0" w:color="auto"/>
        <w:left w:val="none" w:sz="0" w:space="0" w:color="auto"/>
        <w:bottom w:val="none" w:sz="0" w:space="0" w:color="auto"/>
        <w:right w:val="none" w:sz="0" w:space="0" w:color="auto"/>
      </w:divBdr>
    </w:div>
    <w:div w:id="1151748441">
      <w:bodyDiv w:val="1"/>
      <w:marLeft w:val="0"/>
      <w:marRight w:val="0"/>
      <w:marTop w:val="0"/>
      <w:marBottom w:val="0"/>
      <w:divBdr>
        <w:top w:val="none" w:sz="0" w:space="0" w:color="auto"/>
        <w:left w:val="none" w:sz="0" w:space="0" w:color="auto"/>
        <w:bottom w:val="none" w:sz="0" w:space="0" w:color="auto"/>
        <w:right w:val="none" w:sz="0" w:space="0" w:color="auto"/>
      </w:divBdr>
    </w:div>
    <w:div w:id="1176765315">
      <w:bodyDiv w:val="1"/>
      <w:marLeft w:val="0"/>
      <w:marRight w:val="0"/>
      <w:marTop w:val="0"/>
      <w:marBottom w:val="0"/>
      <w:divBdr>
        <w:top w:val="none" w:sz="0" w:space="0" w:color="auto"/>
        <w:left w:val="none" w:sz="0" w:space="0" w:color="auto"/>
        <w:bottom w:val="none" w:sz="0" w:space="0" w:color="auto"/>
        <w:right w:val="none" w:sz="0" w:space="0" w:color="auto"/>
      </w:divBdr>
    </w:div>
    <w:div w:id="1304575449">
      <w:marLeft w:val="0"/>
      <w:marRight w:val="0"/>
      <w:marTop w:val="0"/>
      <w:marBottom w:val="0"/>
      <w:divBdr>
        <w:top w:val="none" w:sz="0" w:space="0" w:color="auto"/>
        <w:left w:val="none" w:sz="0" w:space="0" w:color="auto"/>
        <w:bottom w:val="none" w:sz="0" w:space="0" w:color="auto"/>
        <w:right w:val="none" w:sz="0" w:space="0" w:color="auto"/>
      </w:divBdr>
    </w:div>
    <w:div w:id="1304575451">
      <w:marLeft w:val="0"/>
      <w:marRight w:val="0"/>
      <w:marTop w:val="0"/>
      <w:marBottom w:val="0"/>
      <w:divBdr>
        <w:top w:val="none" w:sz="0" w:space="0" w:color="auto"/>
        <w:left w:val="none" w:sz="0" w:space="0" w:color="auto"/>
        <w:bottom w:val="none" w:sz="0" w:space="0" w:color="auto"/>
        <w:right w:val="none" w:sz="0" w:space="0" w:color="auto"/>
      </w:divBdr>
      <w:divsChild>
        <w:div w:id="1304575450">
          <w:marLeft w:val="0"/>
          <w:marRight w:val="0"/>
          <w:marTop w:val="0"/>
          <w:marBottom w:val="0"/>
          <w:divBdr>
            <w:top w:val="none" w:sz="0" w:space="0" w:color="auto"/>
            <w:left w:val="none" w:sz="0" w:space="0" w:color="auto"/>
            <w:bottom w:val="none" w:sz="0" w:space="0" w:color="auto"/>
            <w:right w:val="none" w:sz="0" w:space="0" w:color="auto"/>
          </w:divBdr>
        </w:div>
      </w:divsChild>
    </w:div>
    <w:div w:id="1304575452">
      <w:marLeft w:val="0"/>
      <w:marRight w:val="0"/>
      <w:marTop w:val="0"/>
      <w:marBottom w:val="0"/>
      <w:divBdr>
        <w:top w:val="none" w:sz="0" w:space="0" w:color="auto"/>
        <w:left w:val="none" w:sz="0" w:space="0" w:color="auto"/>
        <w:bottom w:val="none" w:sz="0" w:space="0" w:color="auto"/>
        <w:right w:val="none" w:sz="0" w:space="0" w:color="auto"/>
      </w:divBdr>
    </w:div>
    <w:div w:id="13045754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ertius.be" TargetMode="External"/><Relationship Id="rId3" Type="http://schemas.openxmlformats.org/officeDocument/2006/relationships/styles" Target="styles.xml"/><Relationship Id="rId7" Type="http://schemas.openxmlformats.org/officeDocument/2006/relationships/hyperlink" Target="mailto:urbanisme@libramon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ibramontchevigny.b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therine.lienard@ecobe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B6DDD-DB00-4F65-8FBB-7335B9012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Pages>
  <Words>483</Words>
  <Characters>3056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Avis à la population</vt:lpstr>
    </vt:vector>
  </TitlesOfParts>
  <Company>Colruyt</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 à la population</dc:title>
  <dc:subject/>
  <dc:creator>lbtr266</dc:creator>
  <cp:keywords/>
  <dc:description/>
  <cp:lastModifiedBy>Catherine Lienard</cp:lastModifiedBy>
  <cp:revision>9</cp:revision>
  <cp:lastPrinted>2019-10-04T09:39:00Z</cp:lastPrinted>
  <dcterms:created xsi:type="dcterms:W3CDTF">2024-11-08T10:31:00Z</dcterms:created>
  <dcterms:modified xsi:type="dcterms:W3CDTF">2024-11-13T07:24:00Z</dcterms:modified>
</cp:coreProperties>
</file>